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85" w:rsidRDefault="005B0385" w:rsidP="000B4D0B">
      <w:pPr>
        <w:jc w:val="center"/>
        <w:rPr>
          <w:b/>
          <w:bCs/>
          <w:color w:val="000000"/>
        </w:rPr>
      </w:pPr>
      <w:r>
        <w:rPr>
          <w:b/>
          <w:bCs/>
          <w:color w:val="000000"/>
        </w:rPr>
        <w:t>Pacific and River Lamprey –DRAFT</w:t>
      </w:r>
    </w:p>
    <w:p w:rsidR="005B0385" w:rsidRPr="00917FC2" w:rsidRDefault="005B0385" w:rsidP="006A5998">
      <w:pPr>
        <w:jc w:val="center"/>
        <w:rPr>
          <w:b/>
        </w:rPr>
      </w:pPr>
      <w:r w:rsidRPr="00917FC2">
        <w:rPr>
          <w:b/>
        </w:rPr>
        <w:t>BDCP Logic Chains for Covered Fish Species</w:t>
      </w:r>
    </w:p>
    <w:p w:rsidR="005B0385" w:rsidRDefault="005B0385" w:rsidP="00E62641">
      <w:pPr>
        <w:rPr>
          <w:b/>
        </w:rPr>
      </w:pPr>
    </w:p>
    <w:p w:rsidR="005B0385" w:rsidRDefault="005B0385" w:rsidP="009C7A73">
      <w:pPr>
        <w:rPr>
          <w:b/>
          <w:i/>
        </w:rPr>
      </w:pPr>
    </w:p>
    <w:p w:rsidR="005B0385" w:rsidRPr="006A0411" w:rsidRDefault="005B0385" w:rsidP="009C7A73">
      <w:pPr>
        <w:rPr>
          <w:b/>
          <w:i/>
        </w:rPr>
      </w:pPr>
      <w:r w:rsidRPr="006A0411">
        <w:rPr>
          <w:b/>
          <w:i/>
        </w:rPr>
        <w:t>Note to Reviewer</w:t>
      </w:r>
      <w:r>
        <w:rPr>
          <w:b/>
          <w:i/>
        </w:rPr>
        <w:t>s</w:t>
      </w:r>
      <w:r w:rsidRPr="006A0411">
        <w:rPr>
          <w:b/>
          <w:i/>
        </w:rPr>
        <w:t>:</w:t>
      </w:r>
    </w:p>
    <w:p w:rsidR="005B0385" w:rsidRDefault="005B0385" w:rsidP="009C7A73">
      <w:pPr>
        <w:rPr>
          <w:i/>
        </w:rPr>
      </w:pPr>
      <w:r w:rsidRPr="006A0411">
        <w:rPr>
          <w:i/>
        </w:rPr>
        <w:t xml:space="preserve">The following presents a draft set of </w:t>
      </w:r>
      <w:r>
        <w:rPr>
          <w:i/>
        </w:rPr>
        <w:t xml:space="preserve">straw </w:t>
      </w:r>
      <w:r w:rsidRPr="006A0411">
        <w:rPr>
          <w:i/>
        </w:rPr>
        <w:t>B</w:t>
      </w:r>
      <w:r>
        <w:rPr>
          <w:i/>
        </w:rPr>
        <w:t>DCP biological objectives for steelhead</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5B0385" w:rsidRDefault="005B0385" w:rsidP="009C7A73">
      <w:pPr>
        <w:rPr>
          <w:i/>
        </w:rPr>
      </w:pPr>
    </w:p>
    <w:p w:rsidR="005B0385" w:rsidRPr="00CF1C15" w:rsidRDefault="005B0385" w:rsidP="009C7A73">
      <w:pPr>
        <w:rPr>
          <w:b/>
          <w:i/>
        </w:rPr>
      </w:pPr>
      <w:r w:rsidRPr="00CF1C15">
        <w:rPr>
          <w:b/>
          <w:i/>
        </w:rPr>
        <w:t>Disclaimers:</w:t>
      </w:r>
    </w:p>
    <w:p w:rsidR="005B0385" w:rsidRDefault="005B0385" w:rsidP="009C7A73">
      <w:pPr>
        <w:numPr>
          <w:ilvl w:val="0"/>
          <w:numId w:val="9"/>
        </w:numPr>
        <w:rPr>
          <w:i/>
        </w:rPr>
      </w:pPr>
      <w:r>
        <w:rPr>
          <w:i/>
        </w:rPr>
        <w:t>Some of the objectives presented herein are hypothetical.  These objectives are introduced to stimulate further discussion.</w:t>
      </w:r>
    </w:p>
    <w:p w:rsidR="005B0385" w:rsidRPr="006A0411" w:rsidRDefault="005B0385" w:rsidP="009C7A73">
      <w:pPr>
        <w:numPr>
          <w:ilvl w:val="0"/>
          <w:numId w:val="9"/>
        </w:numPr>
        <w:rPr>
          <w:i/>
        </w:rPr>
      </w:pPr>
      <w:r>
        <w:rPr>
          <w:i/>
        </w:rPr>
        <w:t xml:space="preserve">The Global Goals and Global Objectives presented below are not BDCP goals and objectives.  BDCP will contribute to the achievement of these global goals and objectives.  </w:t>
      </w:r>
    </w:p>
    <w:p w:rsidR="005B0385" w:rsidRDefault="005B0385" w:rsidP="00E62641">
      <w:pPr>
        <w:rPr>
          <w:b/>
        </w:rPr>
      </w:pPr>
    </w:p>
    <w:p w:rsidR="005B0385" w:rsidRPr="006A5998" w:rsidRDefault="005B0385" w:rsidP="006A5998">
      <w:pPr>
        <w:rPr>
          <w:rFonts w:ascii="Arial" w:hAnsi="Arial" w:cs="Arial"/>
          <w:b/>
          <w:sz w:val="32"/>
        </w:rPr>
      </w:pPr>
      <w:r w:rsidRPr="006A5998">
        <w:rPr>
          <w:rFonts w:ascii="Arial" w:hAnsi="Arial" w:cs="Arial"/>
          <w:b/>
          <w:sz w:val="32"/>
        </w:rPr>
        <w:t>Table of Contents</w:t>
      </w:r>
    </w:p>
    <w:p w:rsidR="005B0385" w:rsidRDefault="005B0385" w:rsidP="006A5998"/>
    <w:p w:rsidR="005B0385" w:rsidRDefault="005B0385">
      <w:pPr>
        <w:pStyle w:val="TOC1"/>
        <w:tabs>
          <w:tab w:val="right" w:leader="dot" w:pos="8630"/>
        </w:tabs>
        <w:rPr>
          <w:noProof/>
        </w:rPr>
      </w:pPr>
      <w:r>
        <w:fldChar w:fldCharType="begin"/>
      </w:r>
      <w:r>
        <w:instrText xml:space="preserve"> TOC \o "1-3" \h \z \u </w:instrText>
      </w:r>
      <w:r>
        <w:fldChar w:fldCharType="separate"/>
      </w:r>
      <w:hyperlink w:anchor="_Toc275521364" w:history="1">
        <w:r w:rsidRPr="00B62EBB">
          <w:rPr>
            <w:rStyle w:val="Hyperlink"/>
            <w:noProof/>
          </w:rPr>
          <w:t>Global Goal</w:t>
        </w:r>
        <w:r>
          <w:rPr>
            <w:noProof/>
            <w:webHidden/>
          </w:rPr>
          <w:tab/>
        </w:r>
        <w:r>
          <w:rPr>
            <w:noProof/>
            <w:webHidden/>
          </w:rPr>
          <w:fldChar w:fldCharType="begin"/>
        </w:r>
        <w:r>
          <w:rPr>
            <w:noProof/>
            <w:webHidden/>
          </w:rPr>
          <w:instrText xml:space="preserve"> PAGEREF _Toc275521364 \h </w:instrText>
        </w:r>
        <w:r>
          <w:rPr>
            <w:noProof/>
            <w:webHidden/>
          </w:rPr>
        </w:r>
        <w:r>
          <w:rPr>
            <w:noProof/>
            <w:webHidden/>
          </w:rPr>
          <w:fldChar w:fldCharType="separate"/>
        </w:r>
        <w:r>
          <w:rPr>
            <w:noProof/>
            <w:webHidden/>
          </w:rPr>
          <w:t>1</w:t>
        </w:r>
        <w:r>
          <w:rPr>
            <w:noProof/>
            <w:webHidden/>
          </w:rPr>
          <w:fldChar w:fldCharType="end"/>
        </w:r>
      </w:hyperlink>
    </w:p>
    <w:p w:rsidR="005B0385" w:rsidRDefault="005B0385">
      <w:pPr>
        <w:pStyle w:val="TOC1"/>
        <w:tabs>
          <w:tab w:val="right" w:leader="dot" w:pos="8630"/>
        </w:tabs>
        <w:rPr>
          <w:noProof/>
        </w:rPr>
      </w:pPr>
      <w:hyperlink w:anchor="_Toc275521365" w:history="1">
        <w:r w:rsidRPr="00B62EBB">
          <w:rPr>
            <w:rStyle w:val="Hyperlink"/>
            <w:noProof/>
          </w:rPr>
          <w:t>Global Objectives</w:t>
        </w:r>
        <w:r>
          <w:rPr>
            <w:noProof/>
            <w:webHidden/>
          </w:rPr>
          <w:tab/>
        </w:r>
        <w:r>
          <w:rPr>
            <w:noProof/>
            <w:webHidden/>
          </w:rPr>
          <w:fldChar w:fldCharType="begin"/>
        </w:r>
        <w:r>
          <w:rPr>
            <w:noProof/>
            <w:webHidden/>
          </w:rPr>
          <w:instrText xml:space="preserve"> PAGEREF _Toc275521365 \h </w:instrText>
        </w:r>
        <w:r>
          <w:rPr>
            <w:noProof/>
            <w:webHidden/>
          </w:rPr>
        </w:r>
        <w:r>
          <w:rPr>
            <w:noProof/>
            <w:webHidden/>
          </w:rPr>
          <w:fldChar w:fldCharType="separate"/>
        </w:r>
        <w:r>
          <w:rPr>
            <w:noProof/>
            <w:webHidden/>
          </w:rPr>
          <w:t>1</w:t>
        </w:r>
        <w:r>
          <w:rPr>
            <w:noProof/>
            <w:webHidden/>
          </w:rPr>
          <w:fldChar w:fldCharType="end"/>
        </w:r>
      </w:hyperlink>
    </w:p>
    <w:p w:rsidR="005B0385" w:rsidRDefault="005B0385">
      <w:pPr>
        <w:pStyle w:val="TOC1"/>
        <w:tabs>
          <w:tab w:val="right" w:leader="dot" w:pos="8630"/>
        </w:tabs>
        <w:rPr>
          <w:noProof/>
        </w:rPr>
      </w:pPr>
      <w:hyperlink w:anchor="_Toc275521366" w:history="1">
        <w:r w:rsidRPr="00B62EBB">
          <w:rPr>
            <w:rStyle w:val="Hyperlink"/>
            <w:noProof/>
          </w:rPr>
          <w:t>Stressors/Limiting Factors</w:t>
        </w:r>
        <w:r>
          <w:rPr>
            <w:noProof/>
            <w:webHidden/>
          </w:rPr>
          <w:tab/>
        </w:r>
        <w:r>
          <w:rPr>
            <w:noProof/>
            <w:webHidden/>
          </w:rPr>
          <w:fldChar w:fldCharType="begin"/>
        </w:r>
        <w:r>
          <w:rPr>
            <w:noProof/>
            <w:webHidden/>
          </w:rPr>
          <w:instrText xml:space="preserve"> PAGEREF _Toc275521366 \h </w:instrText>
        </w:r>
        <w:r>
          <w:rPr>
            <w:noProof/>
            <w:webHidden/>
          </w:rPr>
        </w:r>
        <w:r>
          <w:rPr>
            <w:noProof/>
            <w:webHidden/>
          </w:rPr>
          <w:fldChar w:fldCharType="separate"/>
        </w:r>
        <w:r>
          <w:rPr>
            <w:noProof/>
            <w:webHidden/>
          </w:rPr>
          <w:t>2</w:t>
        </w:r>
        <w:r>
          <w:rPr>
            <w:noProof/>
            <w:webHidden/>
          </w:rPr>
          <w:fldChar w:fldCharType="end"/>
        </w:r>
      </w:hyperlink>
    </w:p>
    <w:p w:rsidR="005B0385" w:rsidRDefault="005B0385">
      <w:pPr>
        <w:pStyle w:val="TOC3"/>
        <w:tabs>
          <w:tab w:val="right" w:leader="dot" w:pos="8630"/>
        </w:tabs>
        <w:rPr>
          <w:noProof/>
        </w:rPr>
      </w:pPr>
      <w:hyperlink w:anchor="_Toc275521367" w:history="1">
        <w:r w:rsidRPr="00B62EBB">
          <w:rPr>
            <w:rStyle w:val="Hyperlink"/>
            <w:noProof/>
          </w:rPr>
          <w:t>Stressor #1: Passage Impediments/Barriers</w:t>
        </w:r>
        <w:r>
          <w:rPr>
            <w:noProof/>
            <w:webHidden/>
          </w:rPr>
          <w:tab/>
        </w:r>
        <w:r>
          <w:rPr>
            <w:noProof/>
            <w:webHidden/>
          </w:rPr>
          <w:fldChar w:fldCharType="begin"/>
        </w:r>
        <w:r>
          <w:rPr>
            <w:noProof/>
            <w:webHidden/>
          </w:rPr>
          <w:instrText xml:space="preserve"> PAGEREF _Toc275521367 \h </w:instrText>
        </w:r>
        <w:r>
          <w:rPr>
            <w:noProof/>
            <w:webHidden/>
          </w:rPr>
        </w:r>
        <w:r>
          <w:rPr>
            <w:noProof/>
            <w:webHidden/>
          </w:rPr>
          <w:fldChar w:fldCharType="separate"/>
        </w:r>
        <w:r>
          <w:rPr>
            <w:noProof/>
            <w:webHidden/>
          </w:rPr>
          <w:t>3</w:t>
        </w:r>
        <w:r>
          <w:rPr>
            <w:noProof/>
            <w:webHidden/>
          </w:rPr>
          <w:fldChar w:fldCharType="end"/>
        </w:r>
      </w:hyperlink>
    </w:p>
    <w:p w:rsidR="005B0385" w:rsidRDefault="005B0385">
      <w:pPr>
        <w:pStyle w:val="TOC3"/>
        <w:tabs>
          <w:tab w:val="right" w:leader="dot" w:pos="8630"/>
        </w:tabs>
        <w:rPr>
          <w:noProof/>
        </w:rPr>
      </w:pPr>
      <w:hyperlink w:anchor="_Toc275521368" w:history="1">
        <w:r w:rsidRPr="00B62EBB">
          <w:rPr>
            <w:rStyle w:val="Hyperlink"/>
            <w:noProof/>
          </w:rPr>
          <w:t>Stressor #2: Habitat Loss and Modification</w:t>
        </w:r>
        <w:r>
          <w:rPr>
            <w:noProof/>
            <w:webHidden/>
          </w:rPr>
          <w:tab/>
        </w:r>
        <w:r>
          <w:rPr>
            <w:noProof/>
            <w:webHidden/>
          </w:rPr>
          <w:fldChar w:fldCharType="begin"/>
        </w:r>
        <w:r>
          <w:rPr>
            <w:noProof/>
            <w:webHidden/>
          </w:rPr>
          <w:instrText xml:space="preserve"> PAGEREF _Toc275521368 \h </w:instrText>
        </w:r>
        <w:r>
          <w:rPr>
            <w:noProof/>
            <w:webHidden/>
          </w:rPr>
        </w:r>
        <w:r>
          <w:rPr>
            <w:noProof/>
            <w:webHidden/>
          </w:rPr>
          <w:fldChar w:fldCharType="separate"/>
        </w:r>
        <w:r>
          <w:rPr>
            <w:noProof/>
            <w:webHidden/>
          </w:rPr>
          <w:t>4</w:t>
        </w:r>
        <w:r>
          <w:rPr>
            <w:noProof/>
            <w:webHidden/>
          </w:rPr>
          <w:fldChar w:fldCharType="end"/>
        </w:r>
      </w:hyperlink>
    </w:p>
    <w:p w:rsidR="005B0385" w:rsidRDefault="005B0385">
      <w:pPr>
        <w:pStyle w:val="TOC3"/>
        <w:tabs>
          <w:tab w:val="right" w:leader="dot" w:pos="8630"/>
        </w:tabs>
        <w:rPr>
          <w:noProof/>
        </w:rPr>
      </w:pPr>
      <w:hyperlink w:anchor="_Toc275521369" w:history="1">
        <w:r w:rsidRPr="00B62EBB">
          <w:rPr>
            <w:rStyle w:val="Hyperlink"/>
            <w:noProof/>
          </w:rPr>
          <w:t>Stressor #3: Predation by Non-Native Species</w:t>
        </w:r>
        <w:r>
          <w:rPr>
            <w:noProof/>
            <w:webHidden/>
          </w:rPr>
          <w:tab/>
        </w:r>
        <w:r>
          <w:rPr>
            <w:noProof/>
            <w:webHidden/>
          </w:rPr>
          <w:fldChar w:fldCharType="begin"/>
        </w:r>
        <w:r>
          <w:rPr>
            <w:noProof/>
            <w:webHidden/>
          </w:rPr>
          <w:instrText xml:space="preserve"> PAGEREF _Toc275521369 \h </w:instrText>
        </w:r>
        <w:r>
          <w:rPr>
            <w:noProof/>
            <w:webHidden/>
          </w:rPr>
        </w:r>
        <w:r>
          <w:rPr>
            <w:noProof/>
            <w:webHidden/>
          </w:rPr>
          <w:fldChar w:fldCharType="separate"/>
        </w:r>
        <w:r>
          <w:rPr>
            <w:noProof/>
            <w:webHidden/>
          </w:rPr>
          <w:t>5</w:t>
        </w:r>
        <w:r>
          <w:rPr>
            <w:noProof/>
            <w:webHidden/>
          </w:rPr>
          <w:fldChar w:fldCharType="end"/>
        </w:r>
      </w:hyperlink>
    </w:p>
    <w:p w:rsidR="005B0385" w:rsidRDefault="005B0385">
      <w:pPr>
        <w:pStyle w:val="TOC3"/>
        <w:tabs>
          <w:tab w:val="right" w:leader="dot" w:pos="8630"/>
        </w:tabs>
        <w:rPr>
          <w:noProof/>
        </w:rPr>
      </w:pPr>
      <w:hyperlink w:anchor="_Toc275521370" w:history="1">
        <w:r w:rsidRPr="00B62EBB">
          <w:rPr>
            <w:rStyle w:val="Hyperlink"/>
            <w:noProof/>
          </w:rPr>
          <w:t>Stressor #4: Flow Alterations</w:t>
        </w:r>
        <w:r>
          <w:rPr>
            <w:noProof/>
            <w:webHidden/>
          </w:rPr>
          <w:tab/>
        </w:r>
        <w:r>
          <w:rPr>
            <w:noProof/>
            <w:webHidden/>
          </w:rPr>
          <w:fldChar w:fldCharType="begin"/>
        </w:r>
        <w:r>
          <w:rPr>
            <w:noProof/>
            <w:webHidden/>
          </w:rPr>
          <w:instrText xml:space="preserve"> PAGEREF _Toc275521370 \h </w:instrText>
        </w:r>
        <w:r>
          <w:rPr>
            <w:noProof/>
            <w:webHidden/>
          </w:rPr>
        </w:r>
        <w:r>
          <w:rPr>
            <w:noProof/>
            <w:webHidden/>
          </w:rPr>
          <w:fldChar w:fldCharType="separate"/>
        </w:r>
        <w:r>
          <w:rPr>
            <w:noProof/>
            <w:webHidden/>
          </w:rPr>
          <w:t>6</w:t>
        </w:r>
        <w:r>
          <w:rPr>
            <w:noProof/>
            <w:webHidden/>
          </w:rPr>
          <w:fldChar w:fldCharType="end"/>
        </w:r>
      </w:hyperlink>
    </w:p>
    <w:p w:rsidR="005B0385" w:rsidRDefault="005B0385">
      <w:pPr>
        <w:pStyle w:val="TOC3"/>
        <w:tabs>
          <w:tab w:val="right" w:leader="dot" w:pos="8630"/>
        </w:tabs>
        <w:rPr>
          <w:noProof/>
        </w:rPr>
      </w:pPr>
      <w:hyperlink w:anchor="_Toc275521371" w:history="1">
        <w:r w:rsidRPr="00B62EBB">
          <w:rPr>
            <w:rStyle w:val="Hyperlink"/>
            <w:noProof/>
          </w:rPr>
          <w:t>Stressor #5: Entrainment</w:t>
        </w:r>
        <w:r>
          <w:rPr>
            <w:noProof/>
            <w:webHidden/>
          </w:rPr>
          <w:tab/>
        </w:r>
        <w:r>
          <w:rPr>
            <w:noProof/>
            <w:webHidden/>
          </w:rPr>
          <w:fldChar w:fldCharType="begin"/>
        </w:r>
        <w:r>
          <w:rPr>
            <w:noProof/>
            <w:webHidden/>
          </w:rPr>
          <w:instrText xml:space="preserve"> PAGEREF _Toc275521371 \h </w:instrText>
        </w:r>
        <w:r>
          <w:rPr>
            <w:noProof/>
            <w:webHidden/>
          </w:rPr>
        </w:r>
        <w:r>
          <w:rPr>
            <w:noProof/>
            <w:webHidden/>
          </w:rPr>
          <w:fldChar w:fldCharType="separate"/>
        </w:r>
        <w:r>
          <w:rPr>
            <w:noProof/>
            <w:webHidden/>
          </w:rPr>
          <w:t>7</w:t>
        </w:r>
        <w:r>
          <w:rPr>
            <w:noProof/>
            <w:webHidden/>
          </w:rPr>
          <w:fldChar w:fldCharType="end"/>
        </w:r>
      </w:hyperlink>
    </w:p>
    <w:p w:rsidR="005B0385" w:rsidRDefault="005B0385">
      <w:pPr>
        <w:pStyle w:val="TOC3"/>
        <w:tabs>
          <w:tab w:val="right" w:leader="dot" w:pos="8630"/>
        </w:tabs>
        <w:rPr>
          <w:noProof/>
        </w:rPr>
      </w:pPr>
      <w:hyperlink w:anchor="_Toc275521372" w:history="1">
        <w:r w:rsidRPr="00B62EBB">
          <w:rPr>
            <w:rStyle w:val="Hyperlink"/>
            <w:noProof/>
          </w:rPr>
          <w:t>Stressor #6: Water Quality (Toxics and Temperature)</w:t>
        </w:r>
        <w:r>
          <w:rPr>
            <w:noProof/>
            <w:webHidden/>
          </w:rPr>
          <w:tab/>
        </w:r>
        <w:r>
          <w:rPr>
            <w:noProof/>
            <w:webHidden/>
          </w:rPr>
          <w:fldChar w:fldCharType="begin"/>
        </w:r>
        <w:r>
          <w:rPr>
            <w:noProof/>
            <w:webHidden/>
          </w:rPr>
          <w:instrText xml:space="preserve"> PAGEREF _Toc275521372 \h </w:instrText>
        </w:r>
        <w:r>
          <w:rPr>
            <w:noProof/>
            <w:webHidden/>
          </w:rPr>
        </w:r>
        <w:r>
          <w:rPr>
            <w:noProof/>
            <w:webHidden/>
          </w:rPr>
          <w:fldChar w:fldCharType="separate"/>
        </w:r>
        <w:r>
          <w:rPr>
            <w:noProof/>
            <w:webHidden/>
          </w:rPr>
          <w:t>8</w:t>
        </w:r>
        <w:r>
          <w:rPr>
            <w:noProof/>
            <w:webHidden/>
          </w:rPr>
          <w:fldChar w:fldCharType="end"/>
        </w:r>
      </w:hyperlink>
    </w:p>
    <w:p w:rsidR="005B0385" w:rsidRDefault="005B0385">
      <w:pPr>
        <w:pStyle w:val="TOC3"/>
        <w:tabs>
          <w:tab w:val="right" w:leader="dot" w:pos="8630"/>
        </w:tabs>
        <w:rPr>
          <w:noProof/>
        </w:rPr>
      </w:pPr>
      <w:hyperlink w:anchor="_Toc275521373" w:history="1">
        <w:r w:rsidRPr="00B62EBB">
          <w:rPr>
            <w:rStyle w:val="Hyperlink"/>
            <w:noProof/>
          </w:rPr>
          <w:t>Stressor #7: Dredging.</w:t>
        </w:r>
        <w:r>
          <w:rPr>
            <w:noProof/>
            <w:webHidden/>
          </w:rPr>
          <w:tab/>
        </w:r>
        <w:r>
          <w:rPr>
            <w:noProof/>
            <w:webHidden/>
          </w:rPr>
          <w:fldChar w:fldCharType="begin"/>
        </w:r>
        <w:r>
          <w:rPr>
            <w:noProof/>
            <w:webHidden/>
          </w:rPr>
          <w:instrText xml:space="preserve"> PAGEREF _Toc275521373 \h </w:instrText>
        </w:r>
        <w:r>
          <w:rPr>
            <w:noProof/>
            <w:webHidden/>
          </w:rPr>
        </w:r>
        <w:r>
          <w:rPr>
            <w:noProof/>
            <w:webHidden/>
          </w:rPr>
          <w:fldChar w:fldCharType="separate"/>
        </w:r>
        <w:r>
          <w:rPr>
            <w:noProof/>
            <w:webHidden/>
          </w:rPr>
          <w:t>9</w:t>
        </w:r>
        <w:r>
          <w:rPr>
            <w:noProof/>
            <w:webHidden/>
          </w:rPr>
          <w:fldChar w:fldCharType="end"/>
        </w:r>
      </w:hyperlink>
    </w:p>
    <w:p w:rsidR="005B0385" w:rsidRDefault="005B0385">
      <w:pPr>
        <w:pStyle w:val="TOC1"/>
        <w:tabs>
          <w:tab w:val="right" w:leader="dot" w:pos="8630"/>
        </w:tabs>
        <w:rPr>
          <w:noProof/>
        </w:rPr>
      </w:pPr>
      <w:hyperlink w:anchor="_Toc275521374" w:history="1">
        <w:r w:rsidRPr="00B62EBB">
          <w:rPr>
            <w:rStyle w:val="Hyperlink"/>
            <w:noProof/>
          </w:rPr>
          <w:t>References</w:t>
        </w:r>
        <w:r>
          <w:rPr>
            <w:noProof/>
            <w:webHidden/>
          </w:rPr>
          <w:tab/>
        </w:r>
        <w:r>
          <w:rPr>
            <w:noProof/>
            <w:webHidden/>
          </w:rPr>
          <w:fldChar w:fldCharType="begin"/>
        </w:r>
        <w:r>
          <w:rPr>
            <w:noProof/>
            <w:webHidden/>
          </w:rPr>
          <w:instrText xml:space="preserve"> PAGEREF _Toc275521374 \h </w:instrText>
        </w:r>
        <w:r>
          <w:rPr>
            <w:noProof/>
            <w:webHidden/>
          </w:rPr>
        </w:r>
        <w:r>
          <w:rPr>
            <w:noProof/>
            <w:webHidden/>
          </w:rPr>
          <w:fldChar w:fldCharType="separate"/>
        </w:r>
        <w:r>
          <w:rPr>
            <w:noProof/>
            <w:webHidden/>
          </w:rPr>
          <w:t>10</w:t>
        </w:r>
        <w:r>
          <w:rPr>
            <w:noProof/>
            <w:webHidden/>
          </w:rPr>
          <w:fldChar w:fldCharType="end"/>
        </w:r>
      </w:hyperlink>
    </w:p>
    <w:p w:rsidR="005B0385" w:rsidRDefault="005B0385">
      <w:pPr>
        <w:pStyle w:val="TOC1"/>
        <w:tabs>
          <w:tab w:val="right" w:leader="dot" w:pos="8630"/>
        </w:tabs>
        <w:rPr>
          <w:rStyle w:val="Hyperlink"/>
          <w:noProof/>
        </w:rPr>
      </w:pPr>
    </w:p>
    <w:p w:rsidR="005B0385" w:rsidRDefault="005B0385">
      <w:pPr>
        <w:pStyle w:val="TOC1"/>
        <w:tabs>
          <w:tab w:val="right" w:leader="dot" w:pos="8630"/>
        </w:tabs>
        <w:rPr>
          <w:noProof/>
        </w:rPr>
      </w:pPr>
      <w:hyperlink w:anchor="_Toc275521375" w:history="1">
        <w:r w:rsidRPr="00B62EBB">
          <w:rPr>
            <w:rStyle w:val="Hyperlink"/>
            <w:noProof/>
          </w:rPr>
          <w:t>Attachment 1:   Objective Worksheet</w:t>
        </w:r>
        <w:r>
          <w:rPr>
            <w:noProof/>
            <w:webHidden/>
          </w:rPr>
          <w:tab/>
        </w:r>
        <w:r>
          <w:rPr>
            <w:noProof/>
            <w:webHidden/>
          </w:rPr>
          <w:fldChar w:fldCharType="begin"/>
        </w:r>
        <w:r>
          <w:rPr>
            <w:noProof/>
            <w:webHidden/>
          </w:rPr>
          <w:instrText xml:space="preserve"> PAGEREF _Toc275521375 \h </w:instrText>
        </w:r>
        <w:r>
          <w:rPr>
            <w:noProof/>
            <w:webHidden/>
          </w:rPr>
        </w:r>
        <w:r>
          <w:rPr>
            <w:noProof/>
            <w:webHidden/>
          </w:rPr>
          <w:fldChar w:fldCharType="separate"/>
        </w:r>
        <w:r>
          <w:rPr>
            <w:noProof/>
            <w:webHidden/>
          </w:rPr>
          <w:t>11</w:t>
        </w:r>
        <w:r>
          <w:rPr>
            <w:noProof/>
            <w:webHidden/>
          </w:rPr>
          <w:fldChar w:fldCharType="end"/>
        </w:r>
      </w:hyperlink>
    </w:p>
    <w:p w:rsidR="005B0385" w:rsidRDefault="005B0385" w:rsidP="006A5998">
      <w:r>
        <w:fldChar w:fldCharType="end"/>
      </w:r>
    </w:p>
    <w:p w:rsidR="005B0385" w:rsidRPr="00107025" w:rsidRDefault="005B0385" w:rsidP="006A5998">
      <w:pPr>
        <w:pStyle w:val="Heading1"/>
      </w:pPr>
      <w:bookmarkStart w:id="0" w:name="_Toc275521364"/>
      <w:r>
        <w:br w:type="page"/>
        <w:t xml:space="preserve">Global </w:t>
      </w:r>
      <w:r w:rsidRPr="00107025">
        <w:t>Goal</w:t>
      </w:r>
      <w:bookmarkEnd w:id="0"/>
      <w:r w:rsidRPr="00107025">
        <w:t xml:space="preserve">           </w:t>
      </w:r>
    </w:p>
    <w:p w:rsidR="005B0385" w:rsidRDefault="005B0385" w:rsidP="00C26489">
      <w:r>
        <w:t>Maintain and restore river lamprey (</w:t>
      </w:r>
      <w:r>
        <w:rPr>
          <w:i/>
        </w:rPr>
        <w:t>Lamp</w:t>
      </w:r>
      <w:r w:rsidRPr="00C26489">
        <w:rPr>
          <w:i/>
        </w:rPr>
        <w:t>e</w:t>
      </w:r>
      <w:r>
        <w:rPr>
          <w:i/>
        </w:rPr>
        <w:t>t</w:t>
      </w:r>
      <w:r w:rsidRPr="00C26489">
        <w:rPr>
          <w:i/>
        </w:rPr>
        <w:t>ra</w:t>
      </w:r>
      <w:r>
        <w:t xml:space="preserve"> </w:t>
      </w:r>
      <w:r w:rsidRPr="00ED6EFB">
        <w:rPr>
          <w:i/>
        </w:rPr>
        <w:t>ayresii</w:t>
      </w:r>
      <w:r>
        <w:t>) and Pacific lamprey (</w:t>
      </w:r>
      <w:r w:rsidRPr="00ED6EFB">
        <w:rPr>
          <w:i/>
        </w:rPr>
        <w:t>Lampetra tridentate</w:t>
      </w:r>
      <w:r>
        <w:t>) population distribution and abundance to higher levels than present (CALFED 2000. FWS 2009).</w:t>
      </w:r>
    </w:p>
    <w:p w:rsidR="005B0385" w:rsidRDefault="005B0385" w:rsidP="006A5998">
      <w:pPr>
        <w:pStyle w:val="Heading1"/>
      </w:pPr>
      <w:bookmarkStart w:id="1" w:name="_Toc275521365"/>
      <w:r w:rsidRPr="00B667D8">
        <w:t>Global Objectives</w:t>
      </w:r>
      <w:bookmarkEnd w:id="1"/>
    </w:p>
    <w:p w:rsidR="005B0385" w:rsidRDefault="005B0385" w:rsidP="0061036C">
      <w:r>
        <w:t>Implement actions known to benefit lampreys, to minimize threats to their existence, and improve understanding of them in order to recover their abundance and distribution (FWS 2009).</w:t>
      </w:r>
      <w:bookmarkStart w:id="2" w:name="_Toc275521366"/>
    </w:p>
    <w:p w:rsidR="005B0385" w:rsidRDefault="005B0385" w:rsidP="0061036C"/>
    <w:p w:rsidR="005B0385" w:rsidRDefault="005B0385" w:rsidP="0061036C">
      <w:r w:rsidRPr="00956E26">
        <w:rPr>
          <w:rStyle w:val="Heading1Char"/>
        </w:rPr>
        <w:t>Stressors/Limiting Factors</w:t>
      </w:r>
      <w:bookmarkEnd w:id="2"/>
    </w:p>
    <w:p w:rsidR="005B0385" w:rsidRPr="00944BEE" w:rsidRDefault="005B0385" w:rsidP="00944BEE">
      <w:r>
        <w:t xml:space="preserve">The following stressors/limiting factors were adapted from the United States Fish and Wildlife Service (FWS) Draft Conservation Plan for Pacific Lamprey (2009). </w:t>
      </w:r>
    </w:p>
    <w:p w:rsidR="005B0385" w:rsidRDefault="005B0385" w:rsidP="00BB6AA8">
      <w:pPr>
        <w:rPr>
          <w:b/>
          <w:bCs/>
        </w:rPr>
      </w:pPr>
    </w:p>
    <w:tbl>
      <w:tblPr>
        <w:tblW w:w="9217" w:type="dxa"/>
        <w:jc w:val="center"/>
        <w:tblBorders>
          <w:top w:val="single" w:sz="12" w:space="0" w:color="000000"/>
          <w:bottom w:val="single" w:sz="12" w:space="0" w:color="000000"/>
        </w:tblBorders>
        <w:tblLook w:val="00A0"/>
      </w:tblPr>
      <w:tblGrid>
        <w:gridCol w:w="652"/>
        <w:gridCol w:w="3596"/>
        <w:gridCol w:w="4969"/>
      </w:tblGrid>
      <w:tr w:rsidR="005B0385" w:rsidRPr="00247A2A" w:rsidTr="009C7A73">
        <w:trPr>
          <w:trHeight w:val="360"/>
          <w:jc w:val="center"/>
        </w:trPr>
        <w:tc>
          <w:tcPr>
            <w:tcW w:w="652" w:type="dxa"/>
            <w:tcBorders>
              <w:top w:val="single" w:sz="12" w:space="0" w:color="000000"/>
              <w:bottom w:val="single" w:sz="6" w:space="0" w:color="000000"/>
              <w:right w:val="single" w:sz="6" w:space="0" w:color="000000"/>
            </w:tcBorders>
            <w:vAlign w:val="center"/>
          </w:tcPr>
          <w:p w:rsidR="005B0385" w:rsidRPr="00247A2A" w:rsidRDefault="005B0385" w:rsidP="00F944C8">
            <w:pPr>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5B0385" w:rsidRPr="00247A2A" w:rsidRDefault="005B0385" w:rsidP="00F944C8">
            <w:pPr>
              <w:rPr>
                <w:b/>
                <w:bCs/>
                <w:i/>
                <w:iCs/>
              </w:rPr>
            </w:pPr>
            <w:r w:rsidRPr="00247A2A">
              <w:rPr>
                <w:b/>
                <w:bCs/>
                <w:i/>
                <w:iCs/>
              </w:rPr>
              <w:t>Stressor</w:t>
            </w:r>
          </w:p>
        </w:tc>
        <w:tc>
          <w:tcPr>
            <w:tcW w:w="4969" w:type="dxa"/>
            <w:tcBorders>
              <w:top w:val="single" w:sz="12" w:space="0" w:color="000000"/>
              <w:bottom w:val="single" w:sz="6" w:space="0" w:color="000000"/>
            </w:tcBorders>
            <w:vAlign w:val="center"/>
          </w:tcPr>
          <w:p w:rsidR="005B0385" w:rsidRPr="00247A2A" w:rsidRDefault="005B0385" w:rsidP="00F944C8">
            <w:pPr>
              <w:rPr>
                <w:b/>
                <w:bCs/>
                <w:i/>
                <w:iCs/>
              </w:rPr>
            </w:pPr>
            <w:r>
              <w:rPr>
                <w:b/>
                <w:bCs/>
                <w:i/>
                <w:iCs/>
              </w:rPr>
              <w:t>Summary Description</w:t>
            </w:r>
          </w:p>
        </w:tc>
      </w:tr>
      <w:tr w:rsidR="005B0385" w:rsidRPr="00247A2A" w:rsidTr="009C7A73">
        <w:trPr>
          <w:trHeight w:val="345"/>
          <w:jc w:val="center"/>
        </w:trPr>
        <w:tc>
          <w:tcPr>
            <w:tcW w:w="9217" w:type="dxa"/>
            <w:gridSpan w:val="3"/>
            <w:shd w:val="clear" w:color="auto" w:fill="B8CCE4"/>
            <w:vAlign w:val="center"/>
          </w:tcPr>
          <w:p w:rsidR="005B0385" w:rsidRPr="002242DA" w:rsidRDefault="005B0385" w:rsidP="0074131C">
            <w:pPr>
              <w:rPr>
                <w:b/>
                <w:color w:val="000000"/>
              </w:rPr>
            </w:pPr>
            <w:r w:rsidRPr="002242DA">
              <w:rPr>
                <w:b/>
                <w:color w:val="000000"/>
              </w:rPr>
              <w:t>Stressors Addressed by BDCP</w:t>
            </w:r>
          </w:p>
        </w:tc>
      </w:tr>
      <w:tr w:rsidR="005B0385" w:rsidRPr="00247A2A" w:rsidTr="009C7A73">
        <w:trPr>
          <w:trHeight w:val="900"/>
          <w:jc w:val="center"/>
        </w:trPr>
        <w:tc>
          <w:tcPr>
            <w:tcW w:w="652" w:type="dxa"/>
            <w:tcBorders>
              <w:right w:val="single" w:sz="6" w:space="0" w:color="000000"/>
            </w:tcBorders>
            <w:vAlign w:val="center"/>
          </w:tcPr>
          <w:p w:rsidR="005B0385" w:rsidRPr="00247A2A" w:rsidRDefault="005B0385" w:rsidP="0074131C">
            <w:pPr>
              <w:jc w:val="center"/>
              <w:rPr>
                <w:b/>
                <w:bCs/>
              </w:rPr>
            </w:pPr>
            <w:r>
              <w:rPr>
                <w:b/>
                <w:bCs/>
              </w:rPr>
              <w:t>1</w:t>
            </w:r>
          </w:p>
        </w:tc>
        <w:tc>
          <w:tcPr>
            <w:tcW w:w="3596" w:type="dxa"/>
            <w:vAlign w:val="center"/>
          </w:tcPr>
          <w:p w:rsidR="005B0385" w:rsidRPr="00247A2A" w:rsidRDefault="005B0385" w:rsidP="0074131C">
            <w:pPr>
              <w:rPr>
                <w:color w:val="000000"/>
              </w:rPr>
            </w:pPr>
            <w:r w:rsidRPr="00247A2A">
              <w:rPr>
                <w:color w:val="000000"/>
              </w:rPr>
              <w:t>Passage impediments/barriers.</w:t>
            </w:r>
          </w:p>
        </w:tc>
        <w:tc>
          <w:tcPr>
            <w:tcW w:w="4969" w:type="dxa"/>
            <w:vAlign w:val="center"/>
          </w:tcPr>
          <w:p w:rsidR="005B0385" w:rsidRPr="00247A2A" w:rsidRDefault="005B0385" w:rsidP="0074131C">
            <w:pPr>
              <w:rPr>
                <w:color w:val="000000"/>
              </w:rPr>
            </w:pPr>
            <w:r>
              <w:rPr>
                <w:color w:val="000000"/>
              </w:rPr>
              <w:t>Factors that reduce or eliminate access to key habitats necessary to complete all or some components of life history stages.</w:t>
            </w:r>
          </w:p>
        </w:tc>
      </w:tr>
      <w:tr w:rsidR="005B0385" w:rsidRPr="00247A2A" w:rsidTr="009C7A73">
        <w:trPr>
          <w:trHeight w:val="900"/>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2</w:t>
            </w:r>
          </w:p>
        </w:tc>
        <w:tc>
          <w:tcPr>
            <w:tcW w:w="3596" w:type="dxa"/>
            <w:vAlign w:val="center"/>
          </w:tcPr>
          <w:p w:rsidR="005B0385" w:rsidRPr="00247A2A" w:rsidRDefault="005B0385" w:rsidP="0074131C">
            <w:pPr>
              <w:rPr>
                <w:bCs/>
              </w:rPr>
            </w:pPr>
            <w:r>
              <w:rPr>
                <w:bCs/>
              </w:rPr>
              <w:t xml:space="preserve">Habitat Loss and Modification </w:t>
            </w:r>
          </w:p>
        </w:tc>
        <w:tc>
          <w:tcPr>
            <w:tcW w:w="4969" w:type="dxa"/>
            <w:vAlign w:val="center"/>
          </w:tcPr>
          <w:p w:rsidR="005B0385" w:rsidRPr="00247A2A" w:rsidRDefault="005B0385" w:rsidP="0074131C">
            <w:pPr>
              <w:rPr>
                <w:bCs/>
              </w:rPr>
            </w:pPr>
            <w:r>
              <w:rPr>
                <w:bCs/>
              </w:rPr>
              <w:t>Changes in the extent, access to, and or quality of key natural habitats for specific life history stages.</w:t>
            </w:r>
          </w:p>
        </w:tc>
      </w:tr>
      <w:tr w:rsidR="005B0385" w:rsidRPr="00247A2A" w:rsidTr="009C7A73">
        <w:trPr>
          <w:trHeight w:val="720"/>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3</w:t>
            </w:r>
          </w:p>
        </w:tc>
        <w:tc>
          <w:tcPr>
            <w:tcW w:w="3596" w:type="dxa"/>
            <w:vAlign w:val="center"/>
          </w:tcPr>
          <w:p w:rsidR="005B0385" w:rsidRPr="00247A2A" w:rsidRDefault="005B0385" w:rsidP="0074131C">
            <w:pPr>
              <w:rPr>
                <w:bCs/>
              </w:rPr>
            </w:pPr>
            <w:r>
              <w:rPr>
                <w:bCs/>
              </w:rPr>
              <w:t>Predation by non-native species</w:t>
            </w:r>
          </w:p>
        </w:tc>
        <w:tc>
          <w:tcPr>
            <w:tcW w:w="4969" w:type="dxa"/>
            <w:vAlign w:val="center"/>
          </w:tcPr>
          <w:p w:rsidR="005B0385" w:rsidRPr="00247A2A" w:rsidRDefault="005B0385" w:rsidP="0074131C">
            <w:pPr>
              <w:rPr>
                <w:bCs/>
              </w:rPr>
            </w:pPr>
            <w:r>
              <w:rPr>
                <w:bCs/>
              </w:rPr>
              <w:t xml:space="preserve">Competition, predation, or alteration of habitat characteristics from non-native invasive species. </w:t>
            </w:r>
          </w:p>
        </w:tc>
      </w:tr>
      <w:tr w:rsidR="005B0385" w:rsidRPr="00247A2A" w:rsidTr="009C7A73">
        <w:trPr>
          <w:trHeight w:val="900"/>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4</w:t>
            </w:r>
          </w:p>
        </w:tc>
        <w:tc>
          <w:tcPr>
            <w:tcW w:w="3596" w:type="dxa"/>
            <w:vAlign w:val="center"/>
          </w:tcPr>
          <w:p w:rsidR="005B0385" w:rsidRPr="00247A2A" w:rsidRDefault="005B0385" w:rsidP="00F944C8">
            <w:pPr>
              <w:rPr>
                <w:bCs/>
              </w:rPr>
            </w:pPr>
            <w:r>
              <w:rPr>
                <w:bCs/>
              </w:rPr>
              <w:t>Flow alterations</w:t>
            </w:r>
          </w:p>
        </w:tc>
        <w:tc>
          <w:tcPr>
            <w:tcW w:w="4969" w:type="dxa"/>
            <w:vAlign w:val="center"/>
          </w:tcPr>
          <w:p w:rsidR="005B0385" w:rsidRPr="00247A2A" w:rsidRDefault="005B0385" w:rsidP="0074131C">
            <w:pPr>
              <w:rPr>
                <w:bCs/>
              </w:rPr>
            </w:pPr>
            <w:r>
              <w:rPr>
                <w:bCs/>
              </w:rPr>
              <w:t>Rapid changes in flows and water levels affecting rearing habitat and outmigration success.</w:t>
            </w:r>
          </w:p>
        </w:tc>
      </w:tr>
      <w:tr w:rsidR="005B0385" w:rsidRPr="00247A2A" w:rsidTr="009C7A73">
        <w:trPr>
          <w:trHeight w:val="783"/>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5</w:t>
            </w:r>
          </w:p>
        </w:tc>
        <w:tc>
          <w:tcPr>
            <w:tcW w:w="3596" w:type="dxa"/>
            <w:vAlign w:val="center"/>
          </w:tcPr>
          <w:p w:rsidR="005B0385" w:rsidRPr="00247A2A" w:rsidRDefault="005B0385" w:rsidP="004934E7">
            <w:pPr>
              <w:rPr>
                <w:color w:val="000000"/>
              </w:rPr>
            </w:pPr>
            <w:r>
              <w:rPr>
                <w:color w:val="000000"/>
              </w:rPr>
              <w:t>Water quality (toxics and temperature)</w:t>
            </w:r>
            <w:r w:rsidRPr="00247A2A">
              <w:rPr>
                <w:color w:val="000000"/>
              </w:rPr>
              <w:t>.</w:t>
            </w:r>
          </w:p>
        </w:tc>
        <w:tc>
          <w:tcPr>
            <w:tcW w:w="4969" w:type="dxa"/>
            <w:vAlign w:val="center"/>
          </w:tcPr>
          <w:p w:rsidR="005B0385" w:rsidRPr="00247A2A" w:rsidRDefault="005B0385" w:rsidP="00F944C8">
            <w:pPr>
              <w:rPr>
                <w:color w:val="000000"/>
              </w:rPr>
            </w:pPr>
            <w:r>
              <w:rPr>
                <w:color w:val="000000"/>
              </w:rPr>
              <w:t>Water quality conditions affecting migration, growth rate, and reproductive success.</w:t>
            </w:r>
          </w:p>
        </w:tc>
      </w:tr>
      <w:tr w:rsidR="005B0385" w:rsidRPr="00247A2A" w:rsidTr="009C7A73">
        <w:trPr>
          <w:trHeight w:val="1008"/>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6</w:t>
            </w:r>
          </w:p>
        </w:tc>
        <w:tc>
          <w:tcPr>
            <w:tcW w:w="3596" w:type="dxa"/>
            <w:vAlign w:val="center"/>
          </w:tcPr>
          <w:p w:rsidR="005B0385" w:rsidRPr="00247A2A" w:rsidRDefault="005B0385" w:rsidP="00F944C8">
            <w:pPr>
              <w:rPr>
                <w:color w:val="000000"/>
              </w:rPr>
            </w:pPr>
            <w:r>
              <w:rPr>
                <w:color w:val="000000"/>
              </w:rPr>
              <w:t>Dredging</w:t>
            </w:r>
          </w:p>
        </w:tc>
        <w:tc>
          <w:tcPr>
            <w:tcW w:w="4969" w:type="dxa"/>
            <w:vAlign w:val="center"/>
          </w:tcPr>
          <w:p w:rsidR="005B0385" w:rsidRPr="00247A2A" w:rsidRDefault="005B0385" w:rsidP="00227245">
            <w:pPr>
              <w:rPr>
                <w:color w:val="000000"/>
              </w:rPr>
            </w:pPr>
            <w:r>
              <w:rPr>
                <w:color w:val="000000"/>
              </w:rPr>
              <w:t>Effects associated with physical disturbances of substrates from dredging activities used for rearing.</w:t>
            </w:r>
          </w:p>
        </w:tc>
      </w:tr>
      <w:tr w:rsidR="005B0385" w:rsidRPr="00247A2A" w:rsidTr="009C7A73">
        <w:trPr>
          <w:trHeight w:val="441"/>
          <w:jc w:val="center"/>
        </w:trPr>
        <w:tc>
          <w:tcPr>
            <w:tcW w:w="9217" w:type="dxa"/>
            <w:gridSpan w:val="3"/>
            <w:shd w:val="clear" w:color="auto" w:fill="E5B8B7"/>
            <w:vAlign w:val="center"/>
          </w:tcPr>
          <w:p w:rsidR="005B0385" w:rsidRPr="002242DA" w:rsidRDefault="005B0385" w:rsidP="002242DA">
            <w:pPr>
              <w:rPr>
                <w:b/>
                <w:color w:val="000000"/>
              </w:rPr>
            </w:pPr>
            <w:r>
              <w:rPr>
                <w:b/>
                <w:color w:val="000000"/>
              </w:rPr>
              <w:t>Stressors Not Addressed by BDCP</w:t>
            </w:r>
          </w:p>
        </w:tc>
      </w:tr>
      <w:tr w:rsidR="005B0385" w:rsidRPr="00247A2A" w:rsidTr="009C7A73">
        <w:trPr>
          <w:trHeight w:val="648"/>
          <w:jc w:val="center"/>
        </w:trPr>
        <w:tc>
          <w:tcPr>
            <w:tcW w:w="652" w:type="dxa"/>
            <w:tcBorders>
              <w:right w:val="single" w:sz="6" w:space="0" w:color="000000"/>
            </w:tcBorders>
            <w:vAlign w:val="center"/>
          </w:tcPr>
          <w:p w:rsidR="005B0385" w:rsidRPr="00247A2A" w:rsidRDefault="005B0385" w:rsidP="00F944C8">
            <w:pPr>
              <w:jc w:val="center"/>
              <w:rPr>
                <w:b/>
                <w:bCs/>
              </w:rPr>
            </w:pPr>
            <w:r>
              <w:rPr>
                <w:b/>
                <w:bCs/>
              </w:rPr>
              <w:t>7</w:t>
            </w:r>
          </w:p>
        </w:tc>
        <w:tc>
          <w:tcPr>
            <w:tcW w:w="3596" w:type="dxa"/>
            <w:vAlign w:val="center"/>
          </w:tcPr>
          <w:p w:rsidR="005B0385" w:rsidRPr="00247A2A" w:rsidRDefault="005B0385" w:rsidP="00F944C8">
            <w:pPr>
              <w:rPr>
                <w:color w:val="000000"/>
              </w:rPr>
            </w:pPr>
            <w:r>
              <w:rPr>
                <w:color w:val="000000"/>
              </w:rPr>
              <w:t>Disease</w:t>
            </w:r>
          </w:p>
        </w:tc>
        <w:tc>
          <w:tcPr>
            <w:tcW w:w="4969" w:type="dxa"/>
            <w:vAlign w:val="center"/>
          </w:tcPr>
          <w:p w:rsidR="005B0385" w:rsidRPr="00247A2A" w:rsidRDefault="005B0385" w:rsidP="00F944C8">
            <w:pPr>
              <w:rPr>
                <w:color w:val="000000"/>
              </w:rPr>
            </w:pPr>
            <w:r>
              <w:rPr>
                <w:color w:val="000000"/>
              </w:rPr>
              <w:t>Disease may influence lamprey health with effects on reproduction and survival.</w:t>
            </w:r>
          </w:p>
        </w:tc>
      </w:tr>
      <w:tr w:rsidR="005B0385" w:rsidRPr="00247A2A" w:rsidTr="009C7A73">
        <w:trPr>
          <w:trHeight w:val="1008"/>
          <w:jc w:val="center"/>
        </w:trPr>
        <w:tc>
          <w:tcPr>
            <w:tcW w:w="652" w:type="dxa"/>
            <w:tcBorders>
              <w:bottom w:val="single" w:sz="12" w:space="0" w:color="000000"/>
              <w:right w:val="single" w:sz="6" w:space="0" w:color="000000"/>
            </w:tcBorders>
            <w:vAlign w:val="center"/>
          </w:tcPr>
          <w:p w:rsidR="005B0385" w:rsidRPr="00247A2A" w:rsidRDefault="005B0385" w:rsidP="00F944C8">
            <w:pPr>
              <w:jc w:val="center"/>
              <w:rPr>
                <w:b/>
                <w:bCs/>
              </w:rPr>
            </w:pPr>
            <w:r>
              <w:rPr>
                <w:b/>
                <w:bCs/>
              </w:rPr>
              <w:t>8</w:t>
            </w:r>
          </w:p>
        </w:tc>
        <w:tc>
          <w:tcPr>
            <w:tcW w:w="3596" w:type="dxa"/>
            <w:tcBorders>
              <w:bottom w:val="single" w:sz="12" w:space="0" w:color="000000"/>
            </w:tcBorders>
            <w:vAlign w:val="center"/>
          </w:tcPr>
          <w:p w:rsidR="005B0385" w:rsidRPr="00247A2A" w:rsidRDefault="005B0385" w:rsidP="00F944C8">
            <w:pPr>
              <w:rPr>
                <w:color w:val="000000"/>
              </w:rPr>
            </w:pPr>
            <w:r>
              <w:rPr>
                <w:color w:val="000000"/>
              </w:rPr>
              <w:t>Ocean conditions</w:t>
            </w:r>
          </w:p>
        </w:tc>
        <w:tc>
          <w:tcPr>
            <w:tcW w:w="4969" w:type="dxa"/>
            <w:tcBorders>
              <w:bottom w:val="single" w:sz="12" w:space="0" w:color="000000"/>
            </w:tcBorders>
            <w:vAlign w:val="center"/>
          </w:tcPr>
          <w:p w:rsidR="005B0385" w:rsidRPr="00247A2A" w:rsidRDefault="005B0385" w:rsidP="00227245">
            <w:pPr>
              <w:rPr>
                <w:color w:val="000000"/>
              </w:rPr>
            </w:pPr>
            <w:r>
              <w:rPr>
                <w:color w:val="000000"/>
              </w:rPr>
              <w:t>Reductions in the availability of host/food species may be affecting lamprey survival and growth.</w:t>
            </w:r>
          </w:p>
        </w:tc>
      </w:tr>
    </w:tbl>
    <w:p w:rsidR="005B0385" w:rsidRPr="0054343D" w:rsidRDefault="005B0385" w:rsidP="001D5B62">
      <w:pPr>
        <w:pStyle w:val="Heading3"/>
      </w:pPr>
      <w:r>
        <w:br w:type="page"/>
      </w:r>
      <w:bookmarkStart w:id="3" w:name="_Toc275521367"/>
      <w:r>
        <w:t>Stressor #1:</w:t>
      </w:r>
      <w:r w:rsidRPr="0054343D">
        <w:t xml:space="preserve"> Passage</w:t>
      </w:r>
      <w:r>
        <w:t xml:space="preserve"> Impediments/Barriers</w:t>
      </w:r>
      <w:bookmarkEnd w:id="3"/>
      <w:r w:rsidRPr="0054343D">
        <w:t xml:space="preserve"> </w:t>
      </w:r>
    </w:p>
    <w:p w:rsidR="005B0385" w:rsidRDefault="005B0385" w:rsidP="001D5B62">
      <w:pPr>
        <w:rPr>
          <w:color w:val="000000"/>
        </w:rPr>
      </w:pPr>
    </w:p>
    <w:p w:rsidR="005B0385" w:rsidRDefault="005B0385" w:rsidP="001D5B62">
      <w:pPr>
        <w:autoSpaceDE w:val="0"/>
        <w:autoSpaceDN w:val="0"/>
        <w:adjustRightInd w:val="0"/>
        <w:rPr>
          <w:rFonts w:ascii="TimesNewRomanPSMT" w:hAnsi="TimesNewRomanPSMT" w:cs="TimesNewRomanPSMT"/>
        </w:rPr>
      </w:pPr>
      <w:r w:rsidRPr="001D5B62">
        <w:rPr>
          <w:rFonts w:ascii="TimesNewRomanPSMT" w:hAnsi="TimesNewRomanPSMT" w:cs="TimesNewRomanPSMT"/>
        </w:rPr>
        <w:t>Artificial barriers can impede upstream migrations by adult lampreys and</w:t>
      </w:r>
      <w:r>
        <w:rPr>
          <w:rFonts w:ascii="TimesNewRomanPSMT" w:hAnsi="TimesNewRomanPSMT" w:cs="TimesNewRomanPSMT"/>
        </w:rPr>
        <w:t xml:space="preserve"> </w:t>
      </w:r>
      <w:r w:rsidRPr="001D5B62">
        <w:rPr>
          <w:rFonts w:ascii="TimesNewRomanPSMT" w:hAnsi="TimesNewRomanPSMT" w:cs="TimesNewRomanPSMT"/>
        </w:rPr>
        <w:t>downstream movement of ammocoetes and macropthalmia</w:t>
      </w:r>
      <w:r>
        <w:rPr>
          <w:rFonts w:ascii="TimesNewRomanPSMT" w:hAnsi="TimesNewRomanPSMT" w:cs="TimesNewRomanPSMT"/>
        </w:rPr>
        <w:t xml:space="preserve"> (FWS 2009)</w:t>
      </w:r>
      <w:r w:rsidRPr="001D5B62">
        <w:rPr>
          <w:rFonts w:ascii="TimesNewRomanPSMT" w:hAnsi="TimesNewRomanPSMT" w:cs="TimesNewRomanPSMT"/>
        </w:rPr>
        <w:t>. Many fish ladders</w:t>
      </w:r>
      <w:r>
        <w:rPr>
          <w:rFonts w:ascii="TimesNewRomanPSMT" w:hAnsi="TimesNewRomanPSMT" w:cs="TimesNewRomanPSMT"/>
        </w:rPr>
        <w:t>,</w:t>
      </w:r>
      <w:r w:rsidRPr="001D5B62">
        <w:rPr>
          <w:rFonts w:ascii="TimesNewRomanPSMT" w:hAnsi="TimesNewRomanPSMT" w:cs="TimesNewRomanPSMT"/>
        </w:rPr>
        <w:t xml:space="preserve"> traditional spill gates and culverts do not effectively</w:t>
      </w:r>
      <w:r>
        <w:rPr>
          <w:rFonts w:ascii="TimesNewRomanPSMT" w:hAnsi="TimesNewRomanPSMT" w:cs="TimesNewRomanPSMT"/>
        </w:rPr>
        <w:t xml:space="preserve"> </w:t>
      </w:r>
      <w:r w:rsidRPr="001D5B62">
        <w:rPr>
          <w:rFonts w:ascii="TimesNewRomanPSMT" w:hAnsi="TimesNewRomanPSMT" w:cs="TimesNewRomanPSMT"/>
        </w:rPr>
        <w:t>pass lampreys</w:t>
      </w:r>
      <w:r>
        <w:rPr>
          <w:rFonts w:ascii="TimesNewRomanPSMT" w:hAnsi="TimesNewRomanPSMT" w:cs="TimesNewRomanPSMT"/>
        </w:rPr>
        <w:t xml:space="preserve"> (FWS 2009).</w:t>
      </w:r>
      <w:r w:rsidRPr="001D5B62">
        <w:rPr>
          <w:rFonts w:ascii="TimesNewRomanPSMT" w:hAnsi="TimesNewRomanPSMT" w:cs="TimesNewRomanPSMT"/>
        </w:rPr>
        <w:t xml:space="preserve"> Pacific lamprey</w:t>
      </w:r>
      <w:r>
        <w:rPr>
          <w:rFonts w:ascii="TimesNewRomanPSMT" w:hAnsi="TimesNewRomanPSMT" w:cs="TimesNewRomanPSMT"/>
        </w:rPr>
        <w:t xml:space="preserve"> </w:t>
      </w:r>
      <w:r w:rsidRPr="001D5B62">
        <w:rPr>
          <w:rFonts w:ascii="TimesNewRomanPSMT" w:hAnsi="TimesNewRomanPSMT" w:cs="TimesNewRomanPSMT"/>
        </w:rPr>
        <w:t>populations persist for only a few years above impassable barriers before dying</w:t>
      </w:r>
      <w:r>
        <w:rPr>
          <w:rFonts w:ascii="TimesNewRomanPSMT" w:hAnsi="TimesNewRomanPSMT" w:cs="TimesNewRomanPSMT"/>
        </w:rPr>
        <w:t xml:space="preserve"> </w:t>
      </w:r>
      <w:r w:rsidRPr="001D5B62">
        <w:rPr>
          <w:rFonts w:ascii="TimesNewRomanPSMT" w:hAnsi="TimesNewRomanPSMT" w:cs="TimesNewRomanPSMT"/>
        </w:rPr>
        <w:t>out</w:t>
      </w:r>
      <w:r>
        <w:rPr>
          <w:rFonts w:ascii="TimesNewRomanPSMT" w:hAnsi="TimesNewRomanPSMT" w:cs="TimesNewRomanPSMT"/>
        </w:rPr>
        <w:t xml:space="preserve"> (FWS 2009)</w:t>
      </w:r>
      <w:r w:rsidRPr="001D5B62">
        <w:rPr>
          <w:rFonts w:ascii="TimesNewRomanPSMT" w:hAnsi="TimesNewRomanPSMT" w:cs="TimesNewRomanPSMT"/>
        </w:rPr>
        <w:t>.</w:t>
      </w:r>
    </w:p>
    <w:p w:rsidR="005B0385" w:rsidRDefault="005B0385" w:rsidP="001D5B62">
      <w:pPr>
        <w:autoSpaceDE w:val="0"/>
        <w:autoSpaceDN w:val="0"/>
        <w:adjustRightInd w:val="0"/>
        <w:rPr>
          <w:color w:val="000000"/>
        </w:rPr>
      </w:pPr>
    </w:p>
    <w:p w:rsidR="005B0385" w:rsidRPr="00956E26" w:rsidRDefault="005B0385" w:rsidP="001D5B62">
      <w:pPr>
        <w:ind w:left="720"/>
        <w:rPr>
          <w:b/>
          <w:color w:val="000000"/>
          <w:u w:val="single"/>
        </w:rPr>
      </w:pPr>
      <w:r w:rsidRPr="00956E26">
        <w:rPr>
          <w:b/>
          <w:color w:val="000000"/>
          <w:u w:val="single"/>
        </w:rPr>
        <w:t>BDCP Objective #1</w:t>
      </w:r>
    </w:p>
    <w:p w:rsidR="005B0385" w:rsidRDefault="005B0385" w:rsidP="001D5B62">
      <w:pPr>
        <w:ind w:left="720"/>
        <w:rPr>
          <w:bCs/>
        </w:rPr>
      </w:pPr>
      <w:r>
        <w:rPr>
          <w:bCs/>
        </w:rPr>
        <w:t>Identify impediments/barriers to upstream adult passage and implement lamprey specific passage and protection measures.</w:t>
      </w:r>
    </w:p>
    <w:p w:rsidR="005B0385" w:rsidRPr="00E111CB" w:rsidRDefault="005B0385" w:rsidP="001D5B62">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615F86" w:rsidTr="00956E26">
        <w:trPr>
          <w:trHeight w:val="1583"/>
        </w:trPr>
        <w:tc>
          <w:tcPr>
            <w:tcW w:w="2088" w:type="dxa"/>
          </w:tcPr>
          <w:p w:rsidR="005B0385" w:rsidRPr="00247A2A" w:rsidRDefault="005B0385" w:rsidP="0074131C">
            <w:pPr>
              <w:rPr>
                <w:b/>
                <w:color w:val="000000"/>
              </w:rPr>
            </w:pPr>
            <w:r w:rsidRPr="00AB637C">
              <w:rPr>
                <w:b/>
                <w:color w:val="000000"/>
              </w:rPr>
              <w:t>Relation to Global Objective</w:t>
            </w:r>
          </w:p>
        </w:tc>
        <w:tc>
          <w:tcPr>
            <w:tcW w:w="5670" w:type="dxa"/>
          </w:tcPr>
          <w:p w:rsidR="005B0385" w:rsidRDefault="005B0385" w:rsidP="0074131C">
            <w:pPr>
              <w:rPr>
                <w:color w:val="000000"/>
              </w:rPr>
            </w:pPr>
            <w:r>
              <w:rPr>
                <w:color w:val="000000"/>
              </w:rPr>
              <w:t>Elimination of passage barriers will have positive effects on:</w:t>
            </w:r>
          </w:p>
          <w:p w:rsidR="005B0385" w:rsidRDefault="005B0385" w:rsidP="0074131C">
            <w:pPr>
              <w:numPr>
                <w:ilvl w:val="0"/>
                <w:numId w:val="5"/>
              </w:numPr>
              <w:rPr>
                <w:color w:val="000000"/>
              </w:rPr>
            </w:pPr>
            <w:r>
              <w:rPr>
                <w:color w:val="000000"/>
              </w:rPr>
              <w:t>Abundance</w:t>
            </w:r>
          </w:p>
          <w:p w:rsidR="005B0385" w:rsidRDefault="005B0385" w:rsidP="0074131C">
            <w:pPr>
              <w:numPr>
                <w:ilvl w:val="0"/>
                <w:numId w:val="5"/>
              </w:numPr>
              <w:rPr>
                <w:color w:val="000000"/>
              </w:rPr>
            </w:pPr>
            <w:r>
              <w:rPr>
                <w:color w:val="000000"/>
              </w:rPr>
              <w:t>Productivity</w:t>
            </w:r>
          </w:p>
          <w:p w:rsidR="005B0385" w:rsidRPr="006E56C5" w:rsidRDefault="005B0385" w:rsidP="0074131C">
            <w:pPr>
              <w:numPr>
                <w:ilvl w:val="0"/>
                <w:numId w:val="5"/>
              </w:numPr>
              <w:rPr>
                <w:color w:val="000000"/>
              </w:rPr>
            </w:pPr>
            <w:r>
              <w:rPr>
                <w:color w:val="000000"/>
              </w:rPr>
              <w:t>Spatial distribution</w:t>
            </w:r>
          </w:p>
        </w:tc>
      </w:tr>
      <w:tr w:rsidR="005B0385" w:rsidRPr="0069049A" w:rsidTr="00956E26">
        <w:trPr>
          <w:trHeight w:val="512"/>
        </w:trPr>
        <w:tc>
          <w:tcPr>
            <w:tcW w:w="2088" w:type="dxa"/>
          </w:tcPr>
          <w:p w:rsidR="005B0385" w:rsidRPr="0069049A" w:rsidRDefault="005B0385" w:rsidP="0074131C">
            <w:pPr>
              <w:rPr>
                <w:b/>
                <w:color w:val="000000"/>
              </w:rPr>
            </w:pPr>
            <w:r w:rsidRPr="0069049A">
              <w:rPr>
                <w:b/>
                <w:color w:val="000000"/>
              </w:rPr>
              <w:t>Indicator</w:t>
            </w:r>
          </w:p>
        </w:tc>
        <w:tc>
          <w:tcPr>
            <w:tcW w:w="5670" w:type="dxa"/>
          </w:tcPr>
          <w:p w:rsidR="005B0385" w:rsidRPr="0069049A" w:rsidRDefault="005B0385" w:rsidP="0074131C">
            <w:pPr>
              <w:rPr>
                <w:color w:val="000000"/>
              </w:rPr>
            </w:pPr>
            <w:r>
              <w:rPr>
                <w:color w:val="000000"/>
              </w:rPr>
              <w:t>Immigration success</w:t>
            </w:r>
          </w:p>
        </w:tc>
      </w:tr>
      <w:tr w:rsidR="005B0385" w:rsidRPr="0069049A" w:rsidTr="00956E26">
        <w:trPr>
          <w:trHeight w:val="368"/>
        </w:trPr>
        <w:tc>
          <w:tcPr>
            <w:tcW w:w="2088" w:type="dxa"/>
          </w:tcPr>
          <w:p w:rsidR="005B0385" w:rsidRPr="0069049A" w:rsidRDefault="005B0385" w:rsidP="0074131C">
            <w:pPr>
              <w:rPr>
                <w:b/>
                <w:color w:val="000000"/>
              </w:rPr>
            </w:pPr>
            <w:r w:rsidRPr="0069049A">
              <w:rPr>
                <w:b/>
                <w:color w:val="000000"/>
              </w:rPr>
              <w:t>Location</w:t>
            </w:r>
          </w:p>
        </w:tc>
        <w:tc>
          <w:tcPr>
            <w:tcW w:w="5670" w:type="dxa"/>
          </w:tcPr>
          <w:p w:rsidR="005B0385" w:rsidRPr="0069049A" w:rsidRDefault="005B0385" w:rsidP="0074131C">
            <w:pPr>
              <w:rPr>
                <w:color w:val="000000"/>
              </w:rPr>
            </w:pPr>
            <w:r>
              <w:rPr>
                <w:color w:val="000000"/>
              </w:rPr>
              <w:t>BDCP Planning Area</w:t>
            </w:r>
          </w:p>
        </w:tc>
      </w:tr>
      <w:tr w:rsidR="005B0385" w:rsidRPr="0069049A" w:rsidTr="00956E26">
        <w:trPr>
          <w:trHeight w:val="692"/>
        </w:trPr>
        <w:tc>
          <w:tcPr>
            <w:tcW w:w="2088" w:type="dxa"/>
          </w:tcPr>
          <w:p w:rsidR="005B0385" w:rsidRPr="0069049A" w:rsidRDefault="005B0385" w:rsidP="0074131C">
            <w:pPr>
              <w:rPr>
                <w:b/>
                <w:color w:val="000000"/>
              </w:rPr>
            </w:pPr>
            <w:r w:rsidRPr="0069049A">
              <w:rPr>
                <w:b/>
                <w:color w:val="000000"/>
              </w:rPr>
              <w:t>Attribute</w:t>
            </w:r>
          </w:p>
        </w:tc>
        <w:tc>
          <w:tcPr>
            <w:tcW w:w="5670" w:type="dxa"/>
          </w:tcPr>
          <w:p w:rsidR="005B0385" w:rsidRDefault="005B0385" w:rsidP="0074131C">
            <w:pPr>
              <w:numPr>
                <w:ilvl w:val="0"/>
                <w:numId w:val="2"/>
              </w:numPr>
              <w:rPr>
                <w:color w:val="000000"/>
              </w:rPr>
            </w:pPr>
            <w:r>
              <w:rPr>
                <w:color w:val="000000"/>
              </w:rPr>
              <w:t>Immigration rate</w:t>
            </w:r>
          </w:p>
          <w:p w:rsidR="005B0385" w:rsidRPr="003D2F26" w:rsidRDefault="005B0385" w:rsidP="003D2F26">
            <w:pPr>
              <w:numPr>
                <w:ilvl w:val="0"/>
                <w:numId w:val="2"/>
              </w:numPr>
              <w:rPr>
                <w:color w:val="000000"/>
              </w:rPr>
            </w:pPr>
            <w:r>
              <w:rPr>
                <w:color w:val="000000"/>
              </w:rPr>
              <w:t>Immigration success</w:t>
            </w:r>
          </w:p>
        </w:tc>
      </w:tr>
      <w:tr w:rsidR="005B0385" w:rsidRPr="0069049A" w:rsidTr="0074131C">
        <w:tc>
          <w:tcPr>
            <w:tcW w:w="2088" w:type="dxa"/>
          </w:tcPr>
          <w:p w:rsidR="005B0385" w:rsidRPr="0069049A" w:rsidRDefault="005B0385" w:rsidP="0074131C">
            <w:pPr>
              <w:rPr>
                <w:b/>
                <w:color w:val="000000"/>
              </w:rPr>
            </w:pPr>
            <w:r w:rsidRPr="0069049A">
              <w:rPr>
                <w:b/>
                <w:color w:val="000000"/>
              </w:rPr>
              <w:t>Quantity or State</w:t>
            </w:r>
          </w:p>
          <w:p w:rsidR="005B0385" w:rsidRPr="0069049A" w:rsidRDefault="005B0385" w:rsidP="0074131C">
            <w:pPr>
              <w:rPr>
                <w:b/>
                <w:color w:val="000000"/>
              </w:rPr>
            </w:pPr>
          </w:p>
        </w:tc>
        <w:tc>
          <w:tcPr>
            <w:tcW w:w="5670" w:type="dxa"/>
          </w:tcPr>
          <w:p w:rsidR="005B0385" w:rsidRPr="0069049A" w:rsidRDefault="005B0385" w:rsidP="0074131C">
            <w:pPr>
              <w:rPr>
                <w:color w:val="000000"/>
              </w:rPr>
            </w:pPr>
            <w:r>
              <w:rPr>
                <w:color w:val="000000"/>
              </w:rPr>
              <w:t xml:space="preserve">Increase immigration rate/success by </w:t>
            </w:r>
            <w:r w:rsidRPr="00956E26">
              <w:rPr>
                <w:color w:val="000000"/>
                <w:highlight w:val="yellow"/>
              </w:rPr>
              <w:t>__%</w:t>
            </w:r>
            <w:r>
              <w:rPr>
                <w:color w:val="000000"/>
              </w:rPr>
              <w:t>.</w:t>
            </w:r>
          </w:p>
        </w:tc>
      </w:tr>
      <w:tr w:rsidR="005B0385" w:rsidRPr="0069049A" w:rsidTr="00956E26">
        <w:trPr>
          <w:trHeight w:val="350"/>
        </w:trPr>
        <w:tc>
          <w:tcPr>
            <w:tcW w:w="2088" w:type="dxa"/>
          </w:tcPr>
          <w:p w:rsidR="005B0385" w:rsidRPr="0069049A" w:rsidRDefault="005B0385" w:rsidP="0074131C">
            <w:pPr>
              <w:rPr>
                <w:b/>
                <w:color w:val="000000"/>
              </w:rPr>
            </w:pPr>
            <w:r w:rsidRPr="0069049A">
              <w:rPr>
                <w:b/>
                <w:color w:val="000000"/>
              </w:rPr>
              <w:t>Time Frame</w:t>
            </w:r>
          </w:p>
        </w:tc>
        <w:tc>
          <w:tcPr>
            <w:tcW w:w="5670" w:type="dxa"/>
          </w:tcPr>
          <w:p w:rsidR="005B0385" w:rsidRDefault="005B0385" w:rsidP="0074131C">
            <w:pPr>
              <w:rPr>
                <w:color w:val="000000"/>
              </w:rPr>
            </w:pPr>
            <w:r>
              <w:rPr>
                <w:color w:val="000000"/>
              </w:rPr>
              <w:t>Within 10 years of permit issuance.</w:t>
            </w:r>
          </w:p>
        </w:tc>
      </w:tr>
    </w:tbl>
    <w:p w:rsidR="005B0385" w:rsidRDefault="005B0385" w:rsidP="00F112D7">
      <w:pPr>
        <w:pStyle w:val="Heading3"/>
        <w:spacing w:before="0"/>
      </w:pPr>
    </w:p>
    <w:p w:rsidR="005B0385" w:rsidRPr="00107025" w:rsidRDefault="005B0385" w:rsidP="0074131C">
      <w:pPr>
        <w:pStyle w:val="Heading3"/>
      </w:pPr>
      <w:r>
        <w:br w:type="page"/>
      </w:r>
      <w:bookmarkStart w:id="4" w:name="_Toc275521368"/>
      <w:r>
        <w:t>Stressor #2:</w:t>
      </w:r>
      <w:r w:rsidRPr="00107025">
        <w:t xml:space="preserve"> </w:t>
      </w:r>
      <w:r>
        <w:t>Habitat Loss and Modification</w:t>
      </w:r>
      <w:bookmarkEnd w:id="4"/>
    </w:p>
    <w:p w:rsidR="005B0385" w:rsidRDefault="005B0385" w:rsidP="00B815E8">
      <w:pPr>
        <w:ind w:firstLine="720"/>
        <w:rPr>
          <w:rFonts w:ascii="Arial" w:hAnsi="Arial" w:cs="Arial"/>
          <w:b/>
          <w:bCs/>
          <w:color w:val="000000"/>
          <w:kern w:val="32"/>
          <w:szCs w:val="32"/>
        </w:rPr>
      </w:pPr>
    </w:p>
    <w:p w:rsidR="005B0385" w:rsidRDefault="005B0385" w:rsidP="003D2F26">
      <w:pPr>
        <w:autoSpaceDE w:val="0"/>
        <w:autoSpaceDN w:val="0"/>
        <w:adjustRightInd w:val="0"/>
        <w:rPr>
          <w:kern w:val="32"/>
        </w:rPr>
      </w:pPr>
      <w:r>
        <w:rPr>
          <w:rFonts w:ascii="TimesNewRomanPSMT" w:hAnsi="TimesNewRomanPSMT" w:cs="TimesNewRomanPSMT"/>
        </w:rPr>
        <w:t xml:space="preserve">Confining flood flows in reservoirs and between levees has caused the loss of natural hydrologic and geomorphic processes (NMFS 2009). Habitat for fish and wildlife has been lost or severely degraded as a result of loss of natural processes (USACE and Reclamation Board 1999; USDI </w:t>
      </w:r>
      <w:r>
        <w:rPr>
          <w:rFonts w:ascii="TimesNewRomanPS-ItalicMT" w:hAnsi="TimesNewRomanPS-ItalicMT" w:cs="TimesNewRomanPS-ItalicMT"/>
          <w:i/>
          <w:iCs/>
        </w:rPr>
        <w:t xml:space="preserve">et al. </w:t>
      </w:r>
      <w:r>
        <w:rPr>
          <w:rFonts w:ascii="TimesNewRomanPSMT" w:hAnsi="TimesNewRomanPSMT" w:cs="TimesNewRomanPSMT"/>
        </w:rPr>
        <w:t xml:space="preserve">1999). Channelization of Delta waterways has altered significant areas of channel margin habitat. </w:t>
      </w:r>
      <w:r>
        <w:rPr>
          <w:sz w:val="22"/>
          <w:szCs w:val="22"/>
        </w:rPr>
        <w:t xml:space="preserve">Many age classes of ammocoetes in stream substrates can be affected by channel alterations by reducing or eliminating areas for spawning and ammocoete rearing (FWS 2009). </w:t>
      </w:r>
    </w:p>
    <w:p w:rsidR="005B0385" w:rsidRDefault="005B0385" w:rsidP="00F14196">
      <w:pPr>
        <w:autoSpaceDE w:val="0"/>
        <w:autoSpaceDN w:val="0"/>
        <w:adjustRightInd w:val="0"/>
        <w:rPr>
          <w:kern w:val="32"/>
        </w:rPr>
      </w:pPr>
    </w:p>
    <w:p w:rsidR="005B0385" w:rsidRPr="003D2F26" w:rsidRDefault="005B0385" w:rsidP="00BB6AA8">
      <w:pPr>
        <w:ind w:firstLine="720"/>
        <w:rPr>
          <w:b/>
          <w:color w:val="000000"/>
        </w:rPr>
      </w:pPr>
      <w:r w:rsidRPr="003D2F26">
        <w:rPr>
          <w:b/>
          <w:color w:val="000000"/>
          <w:u w:val="single"/>
        </w:rPr>
        <w:t>BDCP Objective #2</w:t>
      </w:r>
      <w:r w:rsidRPr="003D2F26">
        <w:rPr>
          <w:b/>
          <w:color w:val="000000"/>
        </w:rPr>
        <w:t xml:space="preserve">.  </w:t>
      </w:r>
    </w:p>
    <w:p w:rsidR="005B0385" w:rsidRDefault="005B0385" w:rsidP="00BB6AA8">
      <w:pPr>
        <w:ind w:left="720"/>
        <w:rPr>
          <w:color w:val="000000"/>
        </w:rPr>
      </w:pPr>
      <w:r>
        <w:rPr>
          <w:color w:val="000000"/>
        </w:rPr>
        <w:t>Restore and/or enhance lamprey rearing habitat.</w:t>
      </w:r>
    </w:p>
    <w:p w:rsidR="005B0385" w:rsidRPr="00107025" w:rsidRDefault="005B0385" w:rsidP="00BB6AA8">
      <w:pPr>
        <w:ind w:left="720"/>
        <w:rPr>
          <w:color w:val="000000"/>
        </w:rPr>
      </w:pPr>
      <w:r>
        <w:rPr>
          <w:color w:val="000000"/>
        </w:rPr>
        <w:tab/>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615F86" w:rsidTr="00956E26">
        <w:trPr>
          <w:trHeight w:val="683"/>
        </w:trPr>
        <w:tc>
          <w:tcPr>
            <w:tcW w:w="2088" w:type="dxa"/>
          </w:tcPr>
          <w:p w:rsidR="005B0385" w:rsidRPr="00247A2A" w:rsidRDefault="005B0385" w:rsidP="00F944C8">
            <w:pPr>
              <w:rPr>
                <w:b/>
                <w:color w:val="000000"/>
              </w:rPr>
            </w:pPr>
            <w:r w:rsidRPr="0062315D">
              <w:rPr>
                <w:b/>
                <w:bCs/>
                <w:iCs/>
              </w:rPr>
              <w:t>Relation to Global Objective</w:t>
            </w:r>
          </w:p>
        </w:tc>
        <w:tc>
          <w:tcPr>
            <w:tcW w:w="5670" w:type="dxa"/>
          </w:tcPr>
          <w:p w:rsidR="005B0385" w:rsidRPr="00956E26" w:rsidRDefault="005B0385" w:rsidP="007248A2">
            <w:pPr>
              <w:rPr>
                <w:color w:val="000000"/>
              </w:rPr>
            </w:pPr>
            <w:r w:rsidRPr="00956E26">
              <w:rPr>
                <w:color w:val="000000"/>
              </w:rPr>
              <w:t>Enhancing rearing habitats will improve the productivity of lampreys.</w:t>
            </w:r>
          </w:p>
        </w:tc>
      </w:tr>
      <w:tr w:rsidR="005B0385" w:rsidRPr="00615F86" w:rsidTr="00956E26">
        <w:trPr>
          <w:trHeight w:val="350"/>
        </w:trPr>
        <w:tc>
          <w:tcPr>
            <w:tcW w:w="2088" w:type="dxa"/>
          </w:tcPr>
          <w:p w:rsidR="005B0385" w:rsidRPr="00247A2A" w:rsidRDefault="005B0385" w:rsidP="00F944C8">
            <w:pPr>
              <w:rPr>
                <w:b/>
                <w:color w:val="000000"/>
              </w:rPr>
            </w:pPr>
            <w:r w:rsidRPr="00247A2A">
              <w:rPr>
                <w:b/>
                <w:color w:val="000000"/>
              </w:rPr>
              <w:t>Indicator</w:t>
            </w:r>
          </w:p>
        </w:tc>
        <w:tc>
          <w:tcPr>
            <w:tcW w:w="5670" w:type="dxa"/>
          </w:tcPr>
          <w:p w:rsidR="005B0385" w:rsidRPr="00615F86" w:rsidRDefault="005B0385" w:rsidP="00F944C8">
            <w:pPr>
              <w:rPr>
                <w:color w:val="000000"/>
                <w:lang w:val="fr-FR"/>
              </w:rPr>
            </w:pPr>
            <w:r>
              <w:rPr>
                <w:color w:val="000000"/>
                <w:lang w:val="fr-FR"/>
              </w:rPr>
              <w:t>Channel margin riparian habitat</w:t>
            </w:r>
          </w:p>
        </w:tc>
      </w:tr>
      <w:tr w:rsidR="005B0385" w:rsidRPr="00247A2A" w:rsidTr="00956E26">
        <w:trPr>
          <w:trHeight w:val="1250"/>
        </w:trPr>
        <w:tc>
          <w:tcPr>
            <w:tcW w:w="2088" w:type="dxa"/>
          </w:tcPr>
          <w:p w:rsidR="005B0385" w:rsidRPr="00247A2A" w:rsidRDefault="005B0385" w:rsidP="00F944C8">
            <w:pPr>
              <w:rPr>
                <w:b/>
                <w:color w:val="000000"/>
              </w:rPr>
            </w:pPr>
            <w:r w:rsidRPr="00247A2A">
              <w:rPr>
                <w:b/>
                <w:color w:val="000000"/>
              </w:rPr>
              <w:t>Location</w:t>
            </w:r>
            <w:r>
              <w:rPr>
                <w:b/>
                <w:color w:val="000000"/>
              </w:rPr>
              <w:t>s</w:t>
            </w:r>
          </w:p>
        </w:tc>
        <w:tc>
          <w:tcPr>
            <w:tcW w:w="5670" w:type="dxa"/>
          </w:tcPr>
          <w:p w:rsidR="005B0385" w:rsidRDefault="005B0385" w:rsidP="00FC0ECC">
            <w:pPr>
              <w:numPr>
                <w:ilvl w:val="0"/>
                <w:numId w:val="3"/>
              </w:numPr>
              <w:rPr>
                <w:color w:val="000000"/>
              </w:rPr>
            </w:pPr>
            <w:r>
              <w:rPr>
                <w:color w:val="000000"/>
              </w:rPr>
              <w:t>Steamboat and Sutter sloughs</w:t>
            </w:r>
          </w:p>
          <w:p w:rsidR="005B0385" w:rsidRPr="00247A2A" w:rsidRDefault="005B0385" w:rsidP="00956E26">
            <w:pPr>
              <w:numPr>
                <w:ilvl w:val="0"/>
                <w:numId w:val="3"/>
              </w:numPr>
              <w:rPr>
                <w:color w:val="000000"/>
              </w:rPr>
            </w:pPr>
            <w:smartTag w:uri="urn:schemas-microsoft-com:office:smarttags" w:element="PlaceName">
              <w:smartTag w:uri="urn:schemas-microsoft-com:office:smarttags" w:element="place">
                <w:smartTag w:uri="urn:schemas-microsoft-com:office:smarttags" w:element="PlaceName">
                  <w:r>
                    <w:rPr>
                      <w:color w:val="000000"/>
                    </w:rPr>
                    <w:t>San Joaquin</w:t>
                  </w:r>
                </w:smartTag>
                <w:r>
                  <w:rPr>
                    <w:color w:val="000000"/>
                  </w:rPr>
                  <w:t xml:space="preserve"> </w:t>
                </w:r>
                <w:smartTag w:uri="urn:schemas-microsoft-com:office:smarttags" w:element="PlaceType">
                  <w:r>
                    <w:rPr>
                      <w:color w:val="000000"/>
                    </w:rPr>
                    <w:t>River</w:t>
                  </w:r>
                </w:smartTag>
              </w:smartTag>
            </w:smartTag>
            <w:r>
              <w:rPr>
                <w:color w:val="000000"/>
              </w:rPr>
              <w:t xml:space="preserve"> (between Vernalis and Mossdale)</w:t>
            </w:r>
          </w:p>
        </w:tc>
      </w:tr>
      <w:tr w:rsidR="005B0385" w:rsidRPr="00247A2A" w:rsidTr="00956E26">
        <w:trPr>
          <w:trHeight w:val="710"/>
        </w:trPr>
        <w:tc>
          <w:tcPr>
            <w:tcW w:w="2088" w:type="dxa"/>
          </w:tcPr>
          <w:p w:rsidR="005B0385" w:rsidRPr="00247A2A" w:rsidRDefault="005B0385" w:rsidP="00F944C8">
            <w:pPr>
              <w:rPr>
                <w:b/>
                <w:color w:val="000000"/>
              </w:rPr>
            </w:pPr>
            <w:r w:rsidRPr="00247A2A">
              <w:rPr>
                <w:b/>
                <w:color w:val="000000"/>
              </w:rPr>
              <w:t>Attribute</w:t>
            </w:r>
          </w:p>
        </w:tc>
        <w:tc>
          <w:tcPr>
            <w:tcW w:w="5670" w:type="dxa"/>
          </w:tcPr>
          <w:p w:rsidR="005B0385" w:rsidRPr="00247A2A" w:rsidRDefault="005B0385" w:rsidP="007248A2">
            <w:pPr>
              <w:rPr>
                <w:color w:val="000000"/>
              </w:rPr>
            </w:pPr>
            <w:r>
              <w:rPr>
                <w:color w:val="000000"/>
              </w:rPr>
              <w:t>Extent and quality of riparian and channel margin habitat</w:t>
            </w:r>
          </w:p>
        </w:tc>
      </w:tr>
      <w:tr w:rsidR="005B0385" w:rsidRPr="00247A2A" w:rsidTr="00956E26">
        <w:trPr>
          <w:trHeight w:val="710"/>
        </w:trPr>
        <w:tc>
          <w:tcPr>
            <w:tcW w:w="2088" w:type="dxa"/>
          </w:tcPr>
          <w:p w:rsidR="005B0385" w:rsidRPr="00247A2A" w:rsidRDefault="005B0385" w:rsidP="00F944C8">
            <w:pPr>
              <w:rPr>
                <w:b/>
                <w:color w:val="000000"/>
              </w:rPr>
            </w:pPr>
            <w:r w:rsidRPr="00247A2A">
              <w:rPr>
                <w:b/>
                <w:color w:val="000000"/>
              </w:rPr>
              <w:t>Quantity or State</w:t>
            </w:r>
          </w:p>
        </w:tc>
        <w:tc>
          <w:tcPr>
            <w:tcW w:w="5670" w:type="dxa"/>
          </w:tcPr>
          <w:p w:rsidR="005B0385" w:rsidRPr="00247A2A" w:rsidRDefault="005B0385" w:rsidP="007248A2">
            <w:pPr>
              <w:rPr>
                <w:color w:val="000000"/>
              </w:rPr>
            </w:pPr>
            <w:r>
              <w:rPr>
                <w:color w:val="000000"/>
              </w:rPr>
              <w:t xml:space="preserve">Create and/or enhance </w:t>
            </w:r>
            <w:r w:rsidRPr="00956E26">
              <w:rPr>
                <w:color w:val="000000"/>
                <w:highlight w:val="yellow"/>
              </w:rPr>
              <w:t>___</w:t>
            </w:r>
            <w:r>
              <w:rPr>
                <w:color w:val="000000"/>
              </w:rPr>
              <w:t xml:space="preserve"> miles of channel margin habitat. </w:t>
            </w:r>
          </w:p>
        </w:tc>
      </w:tr>
      <w:tr w:rsidR="005B0385" w:rsidRPr="00247A2A" w:rsidTr="00956E26">
        <w:trPr>
          <w:trHeight w:val="710"/>
        </w:trPr>
        <w:tc>
          <w:tcPr>
            <w:tcW w:w="2088" w:type="dxa"/>
          </w:tcPr>
          <w:p w:rsidR="005B0385" w:rsidRPr="00247A2A" w:rsidRDefault="005B0385" w:rsidP="00F944C8">
            <w:pPr>
              <w:rPr>
                <w:b/>
                <w:color w:val="000000"/>
              </w:rPr>
            </w:pPr>
            <w:r w:rsidRPr="00247A2A">
              <w:rPr>
                <w:b/>
                <w:color w:val="000000"/>
              </w:rPr>
              <w:t>Time Frame</w:t>
            </w:r>
          </w:p>
        </w:tc>
        <w:tc>
          <w:tcPr>
            <w:tcW w:w="5670" w:type="dxa"/>
          </w:tcPr>
          <w:p w:rsidR="005B0385" w:rsidRPr="00247A2A" w:rsidRDefault="005B0385" w:rsidP="007248A2">
            <w:pPr>
              <w:rPr>
                <w:color w:val="000000"/>
              </w:rPr>
            </w:pPr>
            <w:r>
              <w:rPr>
                <w:color w:val="000000"/>
              </w:rPr>
              <w:t xml:space="preserve">Within </w:t>
            </w:r>
            <w:r w:rsidRPr="00956E26">
              <w:rPr>
                <w:color w:val="000000"/>
                <w:highlight w:val="yellow"/>
              </w:rPr>
              <w:t>___</w:t>
            </w:r>
            <w:r>
              <w:rPr>
                <w:color w:val="000000"/>
              </w:rPr>
              <w:t xml:space="preserve"> years of permit issuance.</w:t>
            </w:r>
          </w:p>
        </w:tc>
      </w:tr>
    </w:tbl>
    <w:p w:rsidR="005B0385" w:rsidRDefault="005B0385" w:rsidP="003F11C0">
      <w:pPr>
        <w:pStyle w:val="Heading3"/>
        <w:spacing w:before="0"/>
      </w:pPr>
    </w:p>
    <w:p w:rsidR="005B0385" w:rsidRDefault="005B0385" w:rsidP="003F11C0">
      <w:pPr>
        <w:pStyle w:val="Heading3"/>
        <w:spacing w:before="0"/>
      </w:pPr>
      <w:r>
        <w:br w:type="page"/>
      </w:r>
      <w:bookmarkStart w:id="5" w:name="_Toc275521369"/>
      <w:r w:rsidRPr="00521EEE">
        <w:t>Stressor #</w:t>
      </w:r>
      <w:r>
        <w:t xml:space="preserve">3: </w:t>
      </w:r>
      <w:r w:rsidRPr="00521EEE">
        <w:t>Pre</w:t>
      </w:r>
      <w:r>
        <w:t>dation by Non-Native Species</w:t>
      </w:r>
      <w:bookmarkEnd w:id="5"/>
    </w:p>
    <w:p w:rsidR="005B0385" w:rsidRDefault="005B0385" w:rsidP="00257184">
      <w:pPr>
        <w:rPr>
          <w:color w:val="000000"/>
        </w:rPr>
      </w:pPr>
    </w:p>
    <w:p w:rsidR="005B0385" w:rsidRDefault="005B0385" w:rsidP="007248A2">
      <w:pPr>
        <w:autoSpaceDE w:val="0"/>
        <w:autoSpaceDN w:val="0"/>
        <w:adjustRightInd w:val="0"/>
        <w:rPr>
          <w:color w:val="000000"/>
        </w:rPr>
      </w:pPr>
      <w:r>
        <w:rPr>
          <w:sz w:val="22"/>
          <w:szCs w:val="22"/>
        </w:rPr>
        <w:t xml:space="preserve">Nonnative fishes such as bass, sunfish, walleye, striped bass, and catfish, among others prey upon lampreys (FWS 2009). </w:t>
      </w:r>
      <w:r>
        <w:rPr>
          <w:color w:val="000000"/>
        </w:rPr>
        <w:t>Modification of natural channel margins and riparian habitats, colonization of non-native SAV and FAV, as well as artificial instream structures may change the natural predator-prey dynamics favoring predators (NMFS 2009).</w:t>
      </w:r>
    </w:p>
    <w:p w:rsidR="005B0385" w:rsidRDefault="005B0385" w:rsidP="00257184">
      <w:pPr>
        <w:rPr>
          <w:color w:val="000000"/>
        </w:rPr>
      </w:pPr>
    </w:p>
    <w:p w:rsidR="005B0385" w:rsidRPr="007248A2" w:rsidRDefault="005B0385" w:rsidP="00257184">
      <w:pPr>
        <w:ind w:left="720"/>
        <w:rPr>
          <w:b/>
          <w:color w:val="000000"/>
          <w:u w:val="single"/>
        </w:rPr>
      </w:pPr>
      <w:r>
        <w:rPr>
          <w:b/>
          <w:color w:val="000000"/>
          <w:u w:val="single"/>
        </w:rPr>
        <w:t>BDCP Objective #3</w:t>
      </w:r>
    </w:p>
    <w:p w:rsidR="005B0385" w:rsidRDefault="005B0385" w:rsidP="002C68DF">
      <w:pPr>
        <w:ind w:left="720"/>
        <w:rPr>
          <w:color w:val="000000"/>
        </w:rPr>
      </w:pPr>
      <w:r>
        <w:rPr>
          <w:color w:val="000000"/>
        </w:rPr>
        <w:t>Reduce predation of lamprey by non-native predators.</w:t>
      </w:r>
    </w:p>
    <w:p w:rsidR="005B0385" w:rsidRPr="00107025" w:rsidRDefault="005B0385" w:rsidP="00257184">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BD6E19" w:rsidTr="00956E26">
        <w:trPr>
          <w:trHeight w:val="773"/>
        </w:trPr>
        <w:tc>
          <w:tcPr>
            <w:tcW w:w="2088" w:type="dxa"/>
          </w:tcPr>
          <w:p w:rsidR="005B0385" w:rsidRPr="00BD6E19" w:rsidRDefault="005B0385" w:rsidP="00C146B4">
            <w:pPr>
              <w:rPr>
                <w:b/>
                <w:color w:val="000000"/>
              </w:rPr>
            </w:pPr>
            <w:r w:rsidRPr="0062315D">
              <w:rPr>
                <w:b/>
                <w:bCs/>
                <w:iCs/>
              </w:rPr>
              <w:t>Relation to Global Objective</w:t>
            </w:r>
          </w:p>
        </w:tc>
        <w:tc>
          <w:tcPr>
            <w:tcW w:w="5670" w:type="dxa"/>
          </w:tcPr>
          <w:p w:rsidR="005B0385" w:rsidRDefault="005B0385" w:rsidP="007248A2">
            <w:pPr>
              <w:rPr>
                <w:color w:val="000000"/>
              </w:rPr>
            </w:pPr>
            <w:r>
              <w:rPr>
                <w:color w:val="000000"/>
              </w:rPr>
              <w:t>Reducing predation of lampreys by non-native predators will increase the abundance and productivity.</w:t>
            </w:r>
          </w:p>
        </w:tc>
      </w:tr>
      <w:tr w:rsidR="005B0385" w:rsidRPr="00BD6E19" w:rsidTr="00956E26">
        <w:trPr>
          <w:trHeight w:val="350"/>
        </w:trPr>
        <w:tc>
          <w:tcPr>
            <w:tcW w:w="2088" w:type="dxa"/>
          </w:tcPr>
          <w:p w:rsidR="005B0385" w:rsidRPr="00BD6E19" w:rsidRDefault="005B0385" w:rsidP="00C146B4">
            <w:pPr>
              <w:rPr>
                <w:b/>
                <w:color w:val="000000"/>
              </w:rPr>
            </w:pPr>
            <w:r w:rsidRPr="00BD6E19">
              <w:rPr>
                <w:b/>
                <w:color w:val="000000"/>
              </w:rPr>
              <w:t>Indicator</w:t>
            </w:r>
          </w:p>
        </w:tc>
        <w:tc>
          <w:tcPr>
            <w:tcW w:w="5670" w:type="dxa"/>
          </w:tcPr>
          <w:p w:rsidR="005B0385" w:rsidRPr="00BD6E19" w:rsidRDefault="005B0385" w:rsidP="002C68DF">
            <w:pPr>
              <w:rPr>
                <w:color w:val="000000"/>
              </w:rPr>
            </w:pPr>
            <w:r>
              <w:rPr>
                <w:color w:val="000000"/>
              </w:rPr>
              <w:t xml:space="preserve">Predation </w:t>
            </w:r>
          </w:p>
        </w:tc>
      </w:tr>
      <w:tr w:rsidR="005B0385" w:rsidRPr="00BD6E19" w:rsidTr="00956E26">
        <w:trPr>
          <w:trHeight w:val="530"/>
        </w:trPr>
        <w:tc>
          <w:tcPr>
            <w:tcW w:w="2088" w:type="dxa"/>
          </w:tcPr>
          <w:p w:rsidR="005B0385" w:rsidRPr="00BD6E19" w:rsidRDefault="005B0385" w:rsidP="00C146B4">
            <w:pPr>
              <w:rPr>
                <w:b/>
                <w:color w:val="000000"/>
              </w:rPr>
            </w:pPr>
            <w:r w:rsidRPr="00BD6E19">
              <w:rPr>
                <w:b/>
                <w:color w:val="000000"/>
              </w:rPr>
              <w:t>Location</w:t>
            </w:r>
          </w:p>
        </w:tc>
        <w:tc>
          <w:tcPr>
            <w:tcW w:w="5670" w:type="dxa"/>
          </w:tcPr>
          <w:p w:rsidR="005B0385" w:rsidRPr="00BD6E19" w:rsidRDefault="005B0385" w:rsidP="00C146B4">
            <w:pPr>
              <w:rPr>
                <w:color w:val="000000"/>
              </w:rPr>
            </w:pPr>
            <w:r>
              <w:rPr>
                <w:color w:val="000000"/>
              </w:rPr>
              <w:t>BDCP Planning Area</w:t>
            </w:r>
          </w:p>
        </w:tc>
      </w:tr>
      <w:tr w:rsidR="005B0385" w:rsidRPr="00BD6E19" w:rsidTr="00956E26">
        <w:trPr>
          <w:trHeight w:val="710"/>
        </w:trPr>
        <w:tc>
          <w:tcPr>
            <w:tcW w:w="2088" w:type="dxa"/>
          </w:tcPr>
          <w:p w:rsidR="005B0385" w:rsidRPr="00BD6E19" w:rsidRDefault="005B0385" w:rsidP="00C146B4">
            <w:pPr>
              <w:rPr>
                <w:b/>
                <w:color w:val="000000"/>
              </w:rPr>
            </w:pPr>
            <w:r w:rsidRPr="00BD6E19">
              <w:rPr>
                <w:b/>
                <w:color w:val="000000"/>
              </w:rPr>
              <w:t>Attribute</w:t>
            </w:r>
          </w:p>
        </w:tc>
        <w:tc>
          <w:tcPr>
            <w:tcW w:w="5670" w:type="dxa"/>
          </w:tcPr>
          <w:p w:rsidR="005B0385" w:rsidRPr="00BD6E19" w:rsidRDefault="005B0385" w:rsidP="002C68DF">
            <w:pPr>
              <w:rPr>
                <w:color w:val="000000"/>
              </w:rPr>
            </w:pPr>
            <w:r>
              <w:rPr>
                <w:color w:val="000000"/>
              </w:rPr>
              <w:t>Predation rates</w:t>
            </w:r>
          </w:p>
        </w:tc>
      </w:tr>
      <w:tr w:rsidR="005B0385" w:rsidRPr="00BD6E19" w:rsidTr="00956E26">
        <w:trPr>
          <w:trHeight w:val="710"/>
        </w:trPr>
        <w:tc>
          <w:tcPr>
            <w:tcW w:w="2088" w:type="dxa"/>
          </w:tcPr>
          <w:p w:rsidR="005B0385" w:rsidRPr="00BD6E19" w:rsidRDefault="005B0385" w:rsidP="00C146B4">
            <w:pPr>
              <w:rPr>
                <w:b/>
                <w:color w:val="000000"/>
              </w:rPr>
            </w:pPr>
            <w:r w:rsidRPr="00BD6E19">
              <w:rPr>
                <w:b/>
                <w:color w:val="000000"/>
              </w:rPr>
              <w:t>Quantity or State</w:t>
            </w:r>
          </w:p>
        </w:tc>
        <w:tc>
          <w:tcPr>
            <w:tcW w:w="5670" w:type="dxa"/>
          </w:tcPr>
          <w:p w:rsidR="005B0385" w:rsidRPr="00BD6E19" w:rsidRDefault="005B0385" w:rsidP="0048173F">
            <w:pPr>
              <w:rPr>
                <w:color w:val="000000"/>
              </w:rPr>
            </w:pPr>
            <w:r>
              <w:rPr>
                <w:color w:val="000000"/>
              </w:rPr>
              <w:t xml:space="preserve">Reduce predation rates </w:t>
            </w:r>
            <w:r w:rsidRPr="00BD6E19">
              <w:rPr>
                <w:color w:val="000000"/>
              </w:rPr>
              <w:t xml:space="preserve">by </w:t>
            </w:r>
            <w:r w:rsidRPr="00956E26">
              <w:rPr>
                <w:color w:val="000000"/>
                <w:highlight w:val="yellow"/>
              </w:rPr>
              <w:t>__%</w:t>
            </w:r>
            <w:r w:rsidRPr="00BD6E19">
              <w:rPr>
                <w:color w:val="000000"/>
              </w:rPr>
              <w:t xml:space="preserve"> from pre-permit levels.</w:t>
            </w:r>
          </w:p>
        </w:tc>
      </w:tr>
      <w:tr w:rsidR="005B0385" w:rsidRPr="00BD6E19" w:rsidTr="00956E26">
        <w:trPr>
          <w:trHeight w:val="710"/>
        </w:trPr>
        <w:tc>
          <w:tcPr>
            <w:tcW w:w="2088" w:type="dxa"/>
          </w:tcPr>
          <w:p w:rsidR="005B0385" w:rsidRPr="00BD6E19" w:rsidRDefault="005B0385" w:rsidP="00C146B4">
            <w:pPr>
              <w:rPr>
                <w:b/>
                <w:color w:val="000000"/>
              </w:rPr>
            </w:pPr>
            <w:r w:rsidRPr="00BD6E19">
              <w:rPr>
                <w:b/>
                <w:color w:val="000000"/>
              </w:rPr>
              <w:t>Time Frame</w:t>
            </w:r>
          </w:p>
        </w:tc>
        <w:tc>
          <w:tcPr>
            <w:tcW w:w="5670" w:type="dxa"/>
          </w:tcPr>
          <w:p w:rsidR="005B0385" w:rsidRPr="00BD6E19" w:rsidRDefault="005B0385" w:rsidP="00C146B4">
            <w:pPr>
              <w:rPr>
                <w:color w:val="000000"/>
              </w:rPr>
            </w:pPr>
            <w:r>
              <w:rPr>
                <w:color w:val="000000"/>
              </w:rPr>
              <w:t>Non-native lamprey predator</w:t>
            </w:r>
            <w:r w:rsidRPr="00BD6E19">
              <w:rPr>
                <w:color w:val="000000"/>
              </w:rPr>
              <w:t xml:space="preserve"> population targets will be achieved within </w:t>
            </w:r>
            <w:r w:rsidRPr="00956E26">
              <w:rPr>
                <w:color w:val="000000"/>
                <w:highlight w:val="yellow"/>
              </w:rPr>
              <w:t>___</w:t>
            </w:r>
            <w:r w:rsidRPr="00BD6E19">
              <w:rPr>
                <w:color w:val="000000"/>
              </w:rPr>
              <w:t>years of permit issuance.</w:t>
            </w:r>
          </w:p>
        </w:tc>
      </w:tr>
    </w:tbl>
    <w:p w:rsidR="005B0385" w:rsidRDefault="005B0385" w:rsidP="00257184">
      <w:pPr>
        <w:ind w:left="720"/>
        <w:rPr>
          <w:bCs/>
          <w:u w:val="single"/>
        </w:rPr>
      </w:pPr>
    </w:p>
    <w:p w:rsidR="005B0385" w:rsidRPr="0054343D" w:rsidRDefault="005B0385" w:rsidP="005E1BA9">
      <w:pPr>
        <w:pStyle w:val="Heading3"/>
      </w:pPr>
      <w:r>
        <w:br w:type="page"/>
      </w:r>
      <w:bookmarkStart w:id="6" w:name="_Toc275521370"/>
      <w:r>
        <w:t>Stressor #4: Flow Alterations</w:t>
      </w:r>
      <w:bookmarkEnd w:id="6"/>
    </w:p>
    <w:p w:rsidR="005B0385" w:rsidRDefault="005B0385" w:rsidP="00257184">
      <w:pPr>
        <w:rPr>
          <w:color w:val="000000"/>
        </w:rPr>
      </w:pPr>
    </w:p>
    <w:p w:rsidR="005B0385" w:rsidRDefault="005B0385" w:rsidP="0044056E">
      <w:pPr>
        <w:autoSpaceDE w:val="0"/>
        <w:autoSpaceDN w:val="0"/>
        <w:adjustRightInd w:val="0"/>
        <w:rPr>
          <w:color w:val="000000"/>
        </w:rPr>
      </w:pPr>
      <w:r>
        <w:rPr>
          <w:sz w:val="22"/>
          <w:szCs w:val="22"/>
        </w:rPr>
        <w:t xml:space="preserve">Fluctuations in reservoir and stream water levels, irrigation diversions, and stream dewatering can strand ammocoetes in the substrate (FWS 2009). A single event can have a significant effect on a local lamprey population (FWS 2009). </w:t>
      </w:r>
      <w:r>
        <w:rPr>
          <w:rFonts w:ascii="TimesNewRomanPSMT" w:hAnsi="TimesNewRomanPSMT" w:cs="TimesNewRomanPSMT"/>
        </w:rPr>
        <w:t>Restoration efforts targeting other species, such as Pacific salmonids (channel reconstruction projects), can result in rapid and sometimes extensive dewatering of existing channels and negatively impact lamprey populations (Luzier et. al. 2009).</w:t>
      </w:r>
    </w:p>
    <w:p w:rsidR="005B0385" w:rsidRDefault="005B0385" w:rsidP="00257184">
      <w:pPr>
        <w:rPr>
          <w:color w:val="000000"/>
        </w:rPr>
      </w:pPr>
    </w:p>
    <w:p w:rsidR="005B0385" w:rsidRDefault="005B0385" w:rsidP="00C87034">
      <w:pPr>
        <w:autoSpaceDE w:val="0"/>
        <w:autoSpaceDN w:val="0"/>
        <w:adjustRightInd w:val="0"/>
        <w:rPr>
          <w:color w:val="000000"/>
        </w:rPr>
      </w:pPr>
      <w:r>
        <w:rPr>
          <w:rFonts w:ascii="TimesNewRomanPSMT" w:hAnsi="TimesNewRomanPSMT" w:cs="TimesNewRomanPSMT"/>
        </w:rPr>
        <w:t xml:space="preserve">Downstream movement of juvenile lampreys happen year round (Luzier et. al. 2009). Due to poor swimming ability movement is probably driven by flow conditions and velocities (Moursund 2002). </w:t>
      </w:r>
      <w:r>
        <w:rPr>
          <w:color w:val="000000"/>
        </w:rPr>
        <w:t>J</w:t>
      </w:r>
      <w:r w:rsidRPr="0074131C">
        <w:rPr>
          <w:color w:val="000000"/>
        </w:rPr>
        <w:t>uvenile lamprey travel time is related to water particle travel time, increases</w:t>
      </w:r>
      <w:r>
        <w:rPr>
          <w:color w:val="000000"/>
        </w:rPr>
        <w:t xml:space="preserve"> </w:t>
      </w:r>
      <w:r w:rsidRPr="0074131C">
        <w:rPr>
          <w:color w:val="000000"/>
        </w:rPr>
        <w:t>in freshet flows will likely reduce lamprey travel time</w:t>
      </w:r>
      <w:r>
        <w:rPr>
          <w:color w:val="000000"/>
        </w:rPr>
        <w:t xml:space="preserve"> (Nez Perce et. al., 2008)</w:t>
      </w:r>
      <w:r w:rsidRPr="0074131C">
        <w:rPr>
          <w:color w:val="000000"/>
        </w:rPr>
        <w:t>. Thus, managing flows to a</w:t>
      </w:r>
      <w:r>
        <w:rPr>
          <w:color w:val="000000"/>
        </w:rPr>
        <w:t xml:space="preserve"> </w:t>
      </w:r>
      <w:r w:rsidRPr="0074131C">
        <w:rPr>
          <w:color w:val="000000"/>
        </w:rPr>
        <w:t>peaking hydrograph will benefit juvenile lamprey as well as juvenile salmon</w:t>
      </w:r>
      <w:r>
        <w:rPr>
          <w:color w:val="000000"/>
        </w:rPr>
        <w:t xml:space="preserve"> (Nez Perce et. al., 2008)</w:t>
      </w:r>
      <w:r w:rsidRPr="0074131C">
        <w:rPr>
          <w:color w:val="000000"/>
        </w:rPr>
        <w:t>.</w:t>
      </w:r>
      <w:r>
        <w:rPr>
          <w:color w:val="000000"/>
        </w:rPr>
        <w:t xml:space="preserve"> </w:t>
      </w:r>
    </w:p>
    <w:p w:rsidR="005B0385" w:rsidRDefault="005B0385" w:rsidP="00257184">
      <w:pPr>
        <w:rPr>
          <w:color w:val="000000"/>
        </w:rPr>
      </w:pPr>
    </w:p>
    <w:p w:rsidR="005B0385" w:rsidRPr="00784579" w:rsidRDefault="005B0385" w:rsidP="00257184">
      <w:pPr>
        <w:ind w:left="720"/>
        <w:rPr>
          <w:b/>
          <w:color w:val="000000"/>
          <w:u w:val="single"/>
        </w:rPr>
      </w:pPr>
      <w:r>
        <w:rPr>
          <w:b/>
          <w:color w:val="000000"/>
          <w:u w:val="single"/>
        </w:rPr>
        <w:t>BDCP Objective #4</w:t>
      </w:r>
    </w:p>
    <w:p w:rsidR="005B0385" w:rsidRDefault="005B0385" w:rsidP="00C87034">
      <w:pPr>
        <w:numPr>
          <w:ilvl w:val="0"/>
          <w:numId w:val="7"/>
        </w:numPr>
        <w:rPr>
          <w:color w:val="000000"/>
        </w:rPr>
      </w:pPr>
      <w:r>
        <w:rPr>
          <w:color w:val="000000"/>
        </w:rPr>
        <w:t>Reduce stranding of lamprey ammocoetes.</w:t>
      </w:r>
    </w:p>
    <w:p w:rsidR="005B0385" w:rsidRDefault="005B0385" w:rsidP="00C87034">
      <w:pPr>
        <w:numPr>
          <w:ilvl w:val="0"/>
          <w:numId w:val="7"/>
        </w:numPr>
        <w:rPr>
          <w:color w:val="000000"/>
        </w:rPr>
      </w:pPr>
      <w:r>
        <w:rPr>
          <w:color w:val="000000"/>
        </w:rPr>
        <w:t>Maintain flow conditions that facilitate outmigration of juvenile lampreys.</w:t>
      </w:r>
    </w:p>
    <w:p w:rsidR="005B0385" w:rsidRDefault="005B0385" w:rsidP="00513898">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Tr="00956E26">
        <w:trPr>
          <w:trHeight w:val="1223"/>
        </w:trPr>
        <w:tc>
          <w:tcPr>
            <w:tcW w:w="2088" w:type="dxa"/>
          </w:tcPr>
          <w:p w:rsidR="005B0385" w:rsidRPr="00BD6E19" w:rsidRDefault="005B0385" w:rsidP="00F944C8">
            <w:pPr>
              <w:rPr>
                <w:b/>
                <w:color w:val="000000"/>
              </w:rPr>
            </w:pPr>
            <w:r w:rsidRPr="0062315D">
              <w:rPr>
                <w:b/>
                <w:bCs/>
                <w:iCs/>
              </w:rPr>
              <w:t>Relation to Global Objective</w:t>
            </w:r>
          </w:p>
        </w:tc>
        <w:tc>
          <w:tcPr>
            <w:tcW w:w="5670" w:type="dxa"/>
          </w:tcPr>
          <w:p w:rsidR="005B0385" w:rsidRDefault="005B0385" w:rsidP="00B709B8">
            <w:pPr>
              <w:rPr>
                <w:color w:val="000000"/>
              </w:rPr>
            </w:pPr>
            <w:r>
              <w:rPr>
                <w:color w:val="000000"/>
              </w:rPr>
              <w:t>Reducing stranding occurrences of lamprey ammocoetes and facilitating outmigration of juvenile lamprey will:</w:t>
            </w:r>
          </w:p>
          <w:p w:rsidR="005B0385" w:rsidRDefault="005B0385" w:rsidP="00B709B8">
            <w:pPr>
              <w:numPr>
                <w:ilvl w:val="0"/>
                <w:numId w:val="4"/>
              </w:numPr>
              <w:rPr>
                <w:color w:val="000000"/>
              </w:rPr>
            </w:pPr>
            <w:r>
              <w:rPr>
                <w:color w:val="000000"/>
              </w:rPr>
              <w:t xml:space="preserve">Increase productivity; </w:t>
            </w:r>
          </w:p>
          <w:p w:rsidR="005B0385" w:rsidRPr="00784579" w:rsidRDefault="005B0385" w:rsidP="00784579">
            <w:pPr>
              <w:numPr>
                <w:ilvl w:val="0"/>
                <w:numId w:val="4"/>
              </w:numPr>
              <w:rPr>
                <w:color w:val="000000"/>
              </w:rPr>
            </w:pPr>
            <w:r>
              <w:rPr>
                <w:color w:val="000000"/>
              </w:rPr>
              <w:t>Increase abundance.</w:t>
            </w:r>
          </w:p>
        </w:tc>
      </w:tr>
      <w:tr w:rsidR="005B0385" w:rsidRPr="00BD6E19" w:rsidTr="00956E26">
        <w:trPr>
          <w:trHeight w:val="332"/>
        </w:trPr>
        <w:tc>
          <w:tcPr>
            <w:tcW w:w="2088" w:type="dxa"/>
          </w:tcPr>
          <w:p w:rsidR="005B0385" w:rsidRPr="00BD6E19" w:rsidRDefault="005B0385" w:rsidP="00C146B4">
            <w:pPr>
              <w:rPr>
                <w:b/>
                <w:color w:val="000000"/>
              </w:rPr>
            </w:pPr>
            <w:r>
              <w:rPr>
                <w:b/>
                <w:color w:val="000000"/>
              </w:rPr>
              <w:t>I</w:t>
            </w:r>
            <w:r w:rsidRPr="00BD6E19">
              <w:rPr>
                <w:b/>
                <w:color w:val="000000"/>
              </w:rPr>
              <w:t>ndicator</w:t>
            </w:r>
          </w:p>
        </w:tc>
        <w:tc>
          <w:tcPr>
            <w:tcW w:w="5670" w:type="dxa"/>
          </w:tcPr>
          <w:p w:rsidR="005B0385" w:rsidRPr="00BD6E19" w:rsidRDefault="005B0385" w:rsidP="00924665">
            <w:pPr>
              <w:rPr>
                <w:color w:val="000000"/>
              </w:rPr>
            </w:pPr>
            <w:r w:rsidRPr="00BD6E19">
              <w:rPr>
                <w:color w:val="000000"/>
              </w:rPr>
              <w:t>In Delta hydrodynamics.</w:t>
            </w:r>
          </w:p>
        </w:tc>
      </w:tr>
      <w:tr w:rsidR="005B0385" w:rsidRPr="00BD6E19" w:rsidTr="00956E26">
        <w:trPr>
          <w:trHeight w:val="368"/>
        </w:trPr>
        <w:tc>
          <w:tcPr>
            <w:tcW w:w="2088" w:type="dxa"/>
          </w:tcPr>
          <w:p w:rsidR="005B0385" w:rsidRPr="00BD6E19" w:rsidRDefault="005B0385" w:rsidP="00C146B4">
            <w:pPr>
              <w:rPr>
                <w:b/>
                <w:color w:val="000000"/>
              </w:rPr>
            </w:pPr>
            <w:r w:rsidRPr="00BD6E19">
              <w:rPr>
                <w:b/>
                <w:color w:val="000000"/>
              </w:rPr>
              <w:t>Location</w:t>
            </w:r>
          </w:p>
        </w:tc>
        <w:tc>
          <w:tcPr>
            <w:tcW w:w="5670" w:type="dxa"/>
          </w:tcPr>
          <w:p w:rsidR="005B0385" w:rsidRPr="00BD6E19" w:rsidRDefault="005B0385" w:rsidP="00C146B4">
            <w:pPr>
              <w:rPr>
                <w:color w:val="000000"/>
              </w:rPr>
            </w:pPr>
            <w:r w:rsidRPr="00BD6E19">
              <w:rPr>
                <w:color w:val="000000"/>
              </w:rPr>
              <w:t>BDCP Planning Area</w:t>
            </w:r>
          </w:p>
        </w:tc>
      </w:tr>
      <w:tr w:rsidR="005B0385" w:rsidRPr="00BD6E19" w:rsidTr="00956E26">
        <w:trPr>
          <w:trHeight w:val="1232"/>
        </w:trPr>
        <w:tc>
          <w:tcPr>
            <w:tcW w:w="2088" w:type="dxa"/>
          </w:tcPr>
          <w:p w:rsidR="005B0385" w:rsidRPr="00BD6E19" w:rsidRDefault="005B0385" w:rsidP="00C146B4">
            <w:pPr>
              <w:rPr>
                <w:b/>
                <w:color w:val="000000"/>
              </w:rPr>
            </w:pPr>
            <w:r w:rsidRPr="00BD6E19">
              <w:rPr>
                <w:b/>
                <w:color w:val="000000"/>
              </w:rPr>
              <w:t>Attribute</w:t>
            </w:r>
          </w:p>
        </w:tc>
        <w:tc>
          <w:tcPr>
            <w:tcW w:w="5670" w:type="dxa"/>
          </w:tcPr>
          <w:p w:rsidR="005B0385" w:rsidRDefault="005B0385" w:rsidP="00C146B4">
            <w:pPr>
              <w:rPr>
                <w:color w:val="000000"/>
              </w:rPr>
            </w:pPr>
            <w:r>
              <w:rPr>
                <w:color w:val="000000"/>
              </w:rPr>
              <w:t xml:space="preserve">Flows and </w:t>
            </w:r>
            <w:r w:rsidRPr="00BD6E19">
              <w:rPr>
                <w:color w:val="000000"/>
              </w:rPr>
              <w:t>Hydrodynamics</w:t>
            </w:r>
          </w:p>
          <w:p w:rsidR="005B0385" w:rsidRPr="00956E26" w:rsidRDefault="005B0385" w:rsidP="00956E26">
            <w:pPr>
              <w:numPr>
                <w:ilvl w:val="0"/>
                <w:numId w:val="8"/>
              </w:numPr>
              <w:rPr>
                <w:color w:val="000000"/>
              </w:rPr>
            </w:pPr>
            <w:r w:rsidRPr="00956E26">
              <w:rPr>
                <w:color w:val="000000"/>
              </w:rPr>
              <w:t>River flow</w:t>
            </w:r>
          </w:p>
          <w:p w:rsidR="005B0385" w:rsidRPr="00956E26" w:rsidRDefault="005B0385" w:rsidP="00956E26">
            <w:pPr>
              <w:numPr>
                <w:ilvl w:val="0"/>
                <w:numId w:val="8"/>
              </w:numPr>
              <w:rPr>
                <w:color w:val="000000"/>
              </w:rPr>
            </w:pPr>
            <w:r w:rsidRPr="00956E26">
              <w:rPr>
                <w:color w:val="000000"/>
              </w:rPr>
              <w:t>Net flows</w:t>
            </w:r>
          </w:p>
          <w:p w:rsidR="005B0385" w:rsidRPr="00DC1706" w:rsidRDefault="005B0385" w:rsidP="00956E26">
            <w:pPr>
              <w:numPr>
                <w:ilvl w:val="0"/>
                <w:numId w:val="8"/>
              </w:numPr>
              <w:rPr>
                <w:color w:val="000000"/>
              </w:rPr>
            </w:pPr>
            <w:r w:rsidRPr="00956E26">
              <w:rPr>
                <w:color w:val="000000"/>
              </w:rPr>
              <w:t>Gate and diversion operations</w:t>
            </w:r>
          </w:p>
        </w:tc>
      </w:tr>
      <w:tr w:rsidR="005B0385" w:rsidRPr="00BD6E19" w:rsidTr="00956E26">
        <w:trPr>
          <w:trHeight w:val="1088"/>
        </w:trPr>
        <w:tc>
          <w:tcPr>
            <w:tcW w:w="2088" w:type="dxa"/>
          </w:tcPr>
          <w:p w:rsidR="005B0385" w:rsidRPr="00BD6E19" w:rsidRDefault="005B0385" w:rsidP="00C146B4">
            <w:pPr>
              <w:rPr>
                <w:b/>
                <w:color w:val="000000"/>
              </w:rPr>
            </w:pPr>
            <w:r w:rsidRPr="00BD6E19">
              <w:rPr>
                <w:b/>
                <w:color w:val="000000"/>
              </w:rPr>
              <w:t>Quantity or State</w:t>
            </w:r>
          </w:p>
        </w:tc>
        <w:tc>
          <w:tcPr>
            <w:tcW w:w="5670" w:type="dxa"/>
          </w:tcPr>
          <w:p w:rsidR="005B0385" w:rsidRPr="00BD6E19" w:rsidRDefault="005B0385" w:rsidP="00784579">
            <w:pPr>
              <w:rPr>
                <w:color w:val="000000"/>
              </w:rPr>
            </w:pPr>
            <w:r w:rsidRPr="00BD6E19">
              <w:rPr>
                <w:color w:val="000000"/>
              </w:rPr>
              <w:t>Provide</w:t>
            </w:r>
            <w:r>
              <w:rPr>
                <w:color w:val="000000"/>
              </w:rPr>
              <w:t xml:space="preserve"> flow </w:t>
            </w:r>
            <w:r w:rsidRPr="00BD6E19">
              <w:rPr>
                <w:color w:val="000000"/>
              </w:rPr>
              <w:t xml:space="preserve">conditions </w:t>
            </w:r>
            <w:r>
              <w:rPr>
                <w:color w:val="000000"/>
              </w:rPr>
              <w:t>to eliminate the risk of lamprey ammocoete stranding and facilitate outmigration of juveniles</w:t>
            </w:r>
            <w:r w:rsidRPr="00BD6E19">
              <w:rPr>
                <w:color w:val="000000"/>
              </w:rPr>
              <w:t xml:space="preserve"> in </w:t>
            </w:r>
            <w:r>
              <w:rPr>
                <w:color w:val="000000"/>
              </w:rPr>
              <w:t>all</w:t>
            </w:r>
            <w:r w:rsidRPr="00BD6E19">
              <w:rPr>
                <w:color w:val="000000"/>
              </w:rPr>
              <w:t xml:space="preserve"> water year types</w:t>
            </w:r>
            <w:r>
              <w:rPr>
                <w:color w:val="000000"/>
              </w:rPr>
              <w:t>.</w:t>
            </w:r>
          </w:p>
        </w:tc>
      </w:tr>
      <w:tr w:rsidR="005B0385" w:rsidRPr="00BD6E19" w:rsidTr="00956E26">
        <w:trPr>
          <w:trHeight w:val="512"/>
        </w:trPr>
        <w:tc>
          <w:tcPr>
            <w:tcW w:w="2088" w:type="dxa"/>
          </w:tcPr>
          <w:p w:rsidR="005B0385" w:rsidRPr="00BD6E19" w:rsidRDefault="005B0385" w:rsidP="00C146B4">
            <w:pPr>
              <w:rPr>
                <w:b/>
                <w:color w:val="000000"/>
              </w:rPr>
            </w:pPr>
            <w:r w:rsidRPr="00BD6E19">
              <w:rPr>
                <w:b/>
                <w:color w:val="000000"/>
              </w:rPr>
              <w:t>Time Frame</w:t>
            </w:r>
          </w:p>
        </w:tc>
        <w:tc>
          <w:tcPr>
            <w:tcW w:w="5670" w:type="dxa"/>
          </w:tcPr>
          <w:p w:rsidR="005B0385" w:rsidRPr="00BD6E19" w:rsidRDefault="005B0385" w:rsidP="00C146B4">
            <w:pPr>
              <w:rPr>
                <w:color w:val="000000"/>
              </w:rPr>
            </w:pPr>
            <w:r w:rsidRPr="00956E26">
              <w:rPr>
                <w:color w:val="000000"/>
                <w:highlight w:val="yellow"/>
              </w:rPr>
              <w:t>TBD</w:t>
            </w:r>
          </w:p>
        </w:tc>
      </w:tr>
    </w:tbl>
    <w:p w:rsidR="005B0385" w:rsidRDefault="005B0385" w:rsidP="005E1BA9">
      <w:pPr>
        <w:pStyle w:val="Heading3"/>
      </w:pPr>
    </w:p>
    <w:p w:rsidR="005B0385" w:rsidRPr="00257184" w:rsidRDefault="005B0385" w:rsidP="005E1BA9">
      <w:pPr>
        <w:pStyle w:val="Heading3"/>
      </w:pPr>
      <w:r>
        <w:br w:type="page"/>
      </w:r>
      <w:bookmarkStart w:id="7" w:name="_Toc275521371"/>
      <w:r>
        <w:t>Stressor #5:</w:t>
      </w:r>
      <w:r w:rsidRPr="00257184">
        <w:t xml:space="preserve"> </w:t>
      </w:r>
      <w:r>
        <w:t>Entrainment</w:t>
      </w:r>
      <w:bookmarkEnd w:id="7"/>
    </w:p>
    <w:p w:rsidR="005B0385" w:rsidRDefault="005B0385" w:rsidP="00257184">
      <w:pPr>
        <w:rPr>
          <w:b/>
          <w:bCs/>
        </w:rPr>
      </w:pPr>
    </w:p>
    <w:p w:rsidR="005B0385" w:rsidRDefault="005B0385" w:rsidP="001017B0">
      <w:pPr>
        <w:autoSpaceDE w:val="0"/>
        <w:autoSpaceDN w:val="0"/>
        <w:adjustRightInd w:val="0"/>
        <w:rPr>
          <w:rFonts w:ascii="TimesNewRomanPSMT" w:hAnsi="TimesNewRomanPSMT" w:cs="TimesNewRomanPSMT"/>
        </w:rPr>
      </w:pPr>
      <w:r w:rsidRPr="001D5B62">
        <w:rPr>
          <w:rFonts w:ascii="TimesNewRomanPSMT" w:hAnsi="TimesNewRomanPSMT" w:cs="TimesNewRomanPSMT"/>
        </w:rPr>
        <w:t>Downstream</w:t>
      </w:r>
      <w:r>
        <w:rPr>
          <w:rFonts w:ascii="TimesNewRomanPSMT" w:hAnsi="TimesNewRomanPSMT" w:cs="TimesNewRomanPSMT"/>
        </w:rPr>
        <w:t xml:space="preserve"> </w:t>
      </w:r>
      <w:r w:rsidRPr="001D5B62">
        <w:rPr>
          <w:rFonts w:ascii="TimesNewRomanPSMT" w:hAnsi="TimesNewRomanPSMT" w:cs="TimesNewRomanPSMT"/>
        </w:rPr>
        <w:t>migrating macropthalmia may be entrained in water diversions or turbine</w:t>
      </w:r>
      <w:r>
        <w:rPr>
          <w:rFonts w:ascii="TimesNewRomanPSMT" w:hAnsi="TimesNewRomanPSMT" w:cs="TimesNewRomanPSMT"/>
        </w:rPr>
        <w:t xml:space="preserve"> </w:t>
      </w:r>
      <w:r w:rsidRPr="001D5B62">
        <w:rPr>
          <w:rFonts w:ascii="TimesNewRomanPSMT" w:hAnsi="TimesNewRomanPSMT" w:cs="TimesNewRomanPSMT"/>
        </w:rPr>
        <w:t>intakes and due to their size and weak swimming ability, they are often</w:t>
      </w:r>
      <w:r>
        <w:rPr>
          <w:rFonts w:ascii="TimesNewRomanPSMT" w:hAnsi="TimesNewRomanPSMT" w:cs="TimesNewRomanPSMT"/>
        </w:rPr>
        <w:t xml:space="preserve"> </w:t>
      </w:r>
      <w:r w:rsidRPr="001D5B62">
        <w:rPr>
          <w:rFonts w:ascii="TimesNewRomanPSMT" w:hAnsi="TimesNewRomanPSMT" w:cs="TimesNewRomanPSMT"/>
        </w:rPr>
        <w:t>impinged on the diversion and intake screens resulting in injury or death</w:t>
      </w:r>
      <w:r>
        <w:rPr>
          <w:rFonts w:ascii="TimesNewRomanPSMT" w:hAnsi="TimesNewRomanPSMT" w:cs="TimesNewRomanPSMT"/>
        </w:rPr>
        <w:t xml:space="preserve"> (FWS 2009)</w:t>
      </w:r>
      <w:r w:rsidRPr="001D5B62">
        <w:rPr>
          <w:rFonts w:ascii="TimesNewRomanPSMT" w:hAnsi="TimesNewRomanPSMT" w:cs="TimesNewRomanPSMT"/>
        </w:rPr>
        <w:t>.</w:t>
      </w:r>
    </w:p>
    <w:p w:rsidR="005B0385" w:rsidRDefault="005B0385" w:rsidP="001017B0">
      <w:pPr>
        <w:autoSpaceDE w:val="0"/>
        <w:autoSpaceDN w:val="0"/>
        <w:adjustRightInd w:val="0"/>
        <w:rPr>
          <w:rFonts w:ascii="TimesNewRomanPSMT" w:hAnsi="TimesNewRomanPSMT" w:cs="TimesNewRomanPSMT"/>
        </w:rPr>
      </w:pPr>
    </w:p>
    <w:p w:rsidR="005B0385" w:rsidRPr="00784579" w:rsidRDefault="005B0385" w:rsidP="00257184">
      <w:pPr>
        <w:ind w:left="720"/>
        <w:rPr>
          <w:b/>
          <w:bCs/>
          <w:u w:val="single"/>
        </w:rPr>
      </w:pPr>
      <w:r>
        <w:rPr>
          <w:b/>
          <w:bCs/>
          <w:u w:val="single"/>
        </w:rPr>
        <w:t>BDCP Objective #5</w:t>
      </w:r>
    </w:p>
    <w:p w:rsidR="005B0385" w:rsidRDefault="005B0385" w:rsidP="00784579">
      <w:pPr>
        <w:ind w:left="720"/>
        <w:rPr>
          <w:bCs/>
        </w:rPr>
      </w:pPr>
      <w:r>
        <w:rPr>
          <w:bCs/>
        </w:rPr>
        <w:t>Reduce entrainment and impingement of lamprey.</w:t>
      </w:r>
    </w:p>
    <w:p w:rsidR="005B0385" w:rsidRDefault="005B0385" w:rsidP="00DC1706">
      <w:pPr>
        <w:ind w:left="144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615F86" w:rsidTr="00956E26">
        <w:trPr>
          <w:trHeight w:val="1205"/>
        </w:trPr>
        <w:tc>
          <w:tcPr>
            <w:tcW w:w="2088" w:type="dxa"/>
          </w:tcPr>
          <w:p w:rsidR="005B0385" w:rsidRPr="00247A2A" w:rsidRDefault="005B0385" w:rsidP="0074131C">
            <w:pPr>
              <w:rPr>
                <w:b/>
                <w:color w:val="000000"/>
              </w:rPr>
            </w:pPr>
            <w:r w:rsidRPr="00AB637C">
              <w:rPr>
                <w:b/>
                <w:color w:val="000000"/>
              </w:rPr>
              <w:t>Relation to Global Objective</w:t>
            </w:r>
          </w:p>
        </w:tc>
        <w:tc>
          <w:tcPr>
            <w:tcW w:w="5670" w:type="dxa"/>
          </w:tcPr>
          <w:p w:rsidR="005B0385" w:rsidRDefault="005B0385" w:rsidP="0074131C">
            <w:pPr>
              <w:rPr>
                <w:color w:val="000000"/>
              </w:rPr>
            </w:pPr>
            <w:r>
              <w:rPr>
                <w:color w:val="000000"/>
              </w:rPr>
              <w:t>Reducing direct and indirect mortality associated with entrainment and salvage will have positive effects on:</w:t>
            </w:r>
          </w:p>
          <w:p w:rsidR="005B0385" w:rsidRDefault="005B0385" w:rsidP="00DC1706">
            <w:pPr>
              <w:numPr>
                <w:ilvl w:val="0"/>
                <w:numId w:val="5"/>
              </w:numPr>
              <w:rPr>
                <w:color w:val="000000"/>
              </w:rPr>
            </w:pPr>
            <w:r>
              <w:rPr>
                <w:color w:val="000000"/>
              </w:rPr>
              <w:t>Abundance</w:t>
            </w:r>
          </w:p>
          <w:p w:rsidR="005B0385" w:rsidRPr="004C2C45" w:rsidRDefault="005B0385" w:rsidP="004C2C45">
            <w:pPr>
              <w:numPr>
                <w:ilvl w:val="0"/>
                <w:numId w:val="5"/>
              </w:numPr>
              <w:rPr>
                <w:color w:val="000000"/>
              </w:rPr>
            </w:pPr>
            <w:r>
              <w:rPr>
                <w:color w:val="000000"/>
              </w:rPr>
              <w:t>Productivity</w:t>
            </w:r>
          </w:p>
        </w:tc>
      </w:tr>
      <w:tr w:rsidR="005B0385" w:rsidRPr="005E67DA" w:rsidTr="00956E26">
        <w:trPr>
          <w:trHeight w:val="350"/>
        </w:trPr>
        <w:tc>
          <w:tcPr>
            <w:tcW w:w="2088" w:type="dxa"/>
          </w:tcPr>
          <w:p w:rsidR="005B0385" w:rsidRPr="005E67DA" w:rsidRDefault="005B0385" w:rsidP="00C146B4">
            <w:pPr>
              <w:rPr>
                <w:b/>
                <w:color w:val="000000"/>
              </w:rPr>
            </w:pPr>
            <w:r w:rsidRPr="005E67DA">
              <w:rPr>
                <w:b/>
                <w:color w:val="000000"/>
              </w:rPr>
              <w:t>Indicator</w:t>
            </w:r>
          </w:p>
        </w:tc>
        <w:tc>
          <w:tcPr>
            <w:tcW w:w="5670" w:type="dxa"/>
          </w:tcPr>
          <w:p w:rsidR="005B0385" w:rsidRPr="005E67DA" w:rsidRDefault="005B0385" w:rsidP="00C146B4">
            <w:pPr>
              <w:rPr>
                <w:color w:val="000000"/>
              </w:rPr>
            </w:pPr>
            <w:r>
              <w:rPr>
                <w:color w:val="000000"/>
              </w:rPr>
              <w:t>Entrainment numbers and mortality rates.</w:t>
            </w:r>
          </w:p>
        </w:tc>
      </w:tr>
      <w:tr w:rsidR="005B0385" w:rsidRPr="005E67DA" w:rsidTr="00956E26">
        <w:trPr>
          <w:trHeight w:val="710"/>
        </w:trPr>
        <w:tc>
          <w:tcPr>
            <w:tcW w:w="2088" w:type="dxa"/>
          </w:tcPr>
          <w:p w:rsidR="005B0385" w:rsidRPr="005E67DA" w:rsidRDefault="005B0385" w:rsidP="00C146B4">
            <w:pPr>
              <w:rPr>
                <w:b/>
                <w:color w:val="000000"/>
              </w:rPr>
            </w:pPr>
            <w:r w:rsidRPr="005E67DA">
              <w:rPr>
                <w:b/>
                <w:color w:val="000000"/>
              </w:rPr>
              <w:t>Location</w:t>
            </w:r>
          </w:p>
        </w:tc>
        <w:tc>
          <w:tcPr>
            <w:tcW w:w="5670" w:type="dxa"/>
          </w:tcPr>
          <w:p w:rsidR="005B0385" w:rsidRPr="005E67DA" w:rsidRDefault="005B0385" w:rsidP="00C146B4">
            <w:pPr>
              <w:rPr>
                <w:color w:val="000000"/>
              </w:rPr>
            </w:pPr>
            <w:r>
              <w:rPr>
                <w:color w:val="000000"/>
              </w:rPr>
              <w:t>Power plants and water diversions within BDCP planning area.</w:t>
            </w:r>
          </w:p>
        </w:tc>
      </w:tr>
      <w:tr w:rsidR="005B0385" w:rsidRPr="005E67DA" w:rsidTr="00956E26">
        <w:trPr>
          <w:trHeight w:val="1070"/>
        </w:trPr>
        <w:tc>
          <w:tcPr>
            <w:tcW w:w="2088" w:type="dxa"/>
          </w:tcPr>
          <w:p w:rsidR="005B0385" w:rsidRPr="005E67DA" w:rsidRDefault="005B0385" w:rsidP="00C146B4">
            <w:pPr>
              <w:rPr>
                <w:b/>
                <w:color w:val="000000"/>
              </w:rPr>
            </w:pPr>
            <w:r w:rsidRPr="005E67DA">
              <w:rPr>
                <w:b/>
                <w:color w:val="000000"/>
              </w:rPr>
              <w:t>Attribute</w:t>
            </w:r>
          </w:p>
        </w:tc>
        <w:tc>
          <w:tcPr>
            <w:tcW w:w="5670" w:type="dxa"/>
          </w:tcPr>
          <w:p w:rsidR="005B0385" w:rsidRDefault="005B0385" w:rsidP="00CE4558">
            <w:pPr>
              <w:rPr>
                <w:color w:val="000000"/>
              </w:rPr>
            </w:pPr>
            <w:r>
              <w:rPr>
                <w:color w:val="000000"/>
              </w:rPr>
              <w:t>Entrainment rates</w:t>
            </w:r>
          </w:p>
          <w:p w:rsidR="005B0385" w:rsidRDefault="005B0385" w:rsidP="005E67DA">
            <w:pPr>
              <w:numPr>
                <w:ilvl w:val="0"/>
                <w:numId w:val="1"/>
              </w:numPr>
              <w:rPr>
                <w:color w:val="000000"/>
              </w:rPr>
            </w:pPr>
            <w:r>
              <w:rPr>
                <w:color w:val="000000"/>
              </w:rPr>
              <w:t>Mortality</w:t>
            </w:r>
          </w:p>
          <w:p w:rsidR="005B0385" w:rsidRPr="005E67DA" w:rsidRDefault="005B0385" w:rsidP="005E67DA">
            <w:pPr>
              <w:numPr>
                <w:ilvl w:val="0"/>
                <w:numId w:val="1"/>
              </w:numPr>
              <w:rPr>
                <w:color w:val="000000"/>
              </w:rPr>
            </w:pPr>
            <w:r>
              <w:rPr>
                <w:color w:val="000000"/>
              </w:rPr>
              <w:t>Occurrence</w:t>
            </w:r>
          </w:p>
        </w:tc>
      </w:tr>
      <w:tr w:rsidR="005B0385" w:rsidRPr="005E67DA" w:rsidTr="00956E26">
        <w:trPr>
          <w:trHeight w:val="1250"/>
        </w:trPr>
        <w:tc>
          <w:tcPr>
            <w:tcW w:w="2088" w:type="dxa"/>
          </w:tcPr>
          <w:p w:rsidR="005B0385" w:rsidRPr="005E67DA" w:rsidRDefault="005B0385" w:rsidP="00C146B4">
            <w:pPr>
              <w:rPr>
                <w:b/>
                <w:color w:val="000000"/>
              </w:rPr>
            </w:pPr>
            <w:r w:rsidRPr="005E67DA">
              <w:rPr>
                <w:b/>
                <w:color w:val="000000"/>
              </w:rPr>
              <w:t>Quantity or State</w:t>
            </w:r>
          </w:p>
        </w:tc>
        <w:tc>
          <w:tcPr>
            <w:tcW w:w="5670" w:type="dxa"/>
          </w:tcPr>
          <w:p w:rsidR="005B0385" w:rsidRPr="00956E26" w:rsidRDefault="005B0385" w:rsidP="004C2C45">
            <w:pPr>
              <w:numPr>
                <w:ilvl w:val="0"/>
                <w:numId w:val="6"/>
              </w:numPr>
              <w:rPr>
                <w:color w:val="000000"/>
                <w:highlight w:val="yellow"/>
              </w:rPr>
            </w:pPr>
            <w:r w:rsidRPr="00956E26">
              <w:rPr>
                <w:color w:val="000000"/>
                <w:highlight w:val="yellow"/>
              </w:rPr>
              <w:t>Entrainment rate ≤ __% of total Pacific lamprey  population.</w:t>
            </w:r>
          </w:p>
          <w:p w:rsidR="005B0385" w:rsidRPr="005E67DA" w:rsidRDefault="005B0385" w:rsidP="004C2C45">
            <w:pPr>
              <w:numPr>
                <w:ilvl w:val="0"/>
                <w:numId w:val="6"/>
              </w:numPr>
              <w:rPr>
                <w:color w:val="000000"/>
              </w:rPr>
            </w:pPr>
            <w:r w:rsidRPr="00956E26">
              <w:rPr>
                <w:color w:val="000000"/>
                <w:highlight w:val="yellow"/>
              </w:rPr>
              <w:t>Entrainment rate ≤ __% of total River lamprey  population.</w:t>
            </w:r>
          </w:p>
        </w:tc>
      </w:tr>
      <w:tr w:rsidR="005B0385" w:rsidRPr="005E67DA" w:rsidTr="00956E26">
        <w:trPr>
          <w:trHeight w:val="890"/>
        </w:trPr>
        <w:tc>
          <w:tcPr>
            <w:tcW w:w="2088" w:type="dxa"/>
          </w:tcPr>
          <w:p w:rsidR="005B0385" w:rsidRPr="005E67DA" w:rsidRDefault="005B0385" w:rsidP="00C146B4">
            <w:pPr>
              <w:rPr>
                <w:b/>
                <w:color w:val="000000"/>
              </w:rPr>
            </w:pPr>
            <w:r w:rsidRPr="005E67DA">
              <w:rPr>
                <w:b/>
                <w:color w:val="000000"/>
              </w:rPr>
              <w:t>Time Frame</w:t>
            </w:r>
          </w:p>
        </w:tc>
        <w:tc>
          <w:tcPr>
            <w:tcW w:w="5670" w:type="dxa"/>
          </w:tcPr>
          <w:p w:rsidR="005B0385" w:rsidRPr="005E67DA" w:rsidRDefault="005B0385" w:rsidP="00C146B4">
            <w:pPr>
              <w:rPr>
                <w:color w:val="000000"/>
              </w:rPr>
            </w:pPr>
            <w:r>
              <w:rPr>
                <w:color w:val="000000"/>
              </w:rPr>
              <w:t xml:space="preserve">Within </w:t>
            </w:r>
            <w:r w:rsidRPr="00956E26">
              <w:rPr>
                <w:color w:val="000000"/>
                <w:highlight w:val="yellow"/>
              </w:rPr>
              <w:t>___</w:t>
            </w:r>
            <w:r>
              <w:rPr>
                <w:color w:val="000000"/>
              </w:rPr>
              <w:t xml:space="preserve"> years of permit issuance and maintained annually thereafter.</w:t>
            </w:r>
          </w:p>
        </w:tc>
      </w:tr>
    </w:tbl>
    <w:p w:rsidR="005B0385" w:rsidRDefault="005B0385" w:rsidP="0069049A">
      <w:pPr>
        <w:pStyle w:val="Heading3"/>
      </w:pPr>
    </w:p>
    <w:p w:rsidR="005B0385" w:rsidRDefault="005B0385" w:rsidP="0069049A">
      <w:pPr>
        <w:pStyle w:val="Heading3"/>
      </w:pPr>
    </w:p>
    <w:p w:rsidR="005B0385" w:rsidRPr="0054343D" w:rsidRDefault="005B0385" w:rsidP="009C5663">
      <w:pPr>
        <w:pStyle w:val="Heading3"/>
      </w:pPr>
      <w:r>
        <w:br w:type="page"/>
      </w:r>
      <w:bookmarkStart w:id="8" w:name="_Toc275521372"/>
      <w:r>
        <w:t>Stressor #6: Water Quality (Toxics and Temperature)</w:t>
      </w:r>
      <w:bookmarkEnd w:id="8"/>
      <w:r w:rsidRPr="0054343D">
        <w:t xml:space="preserve"> </w:t>
      </w:r>
    </w:p>
    <w:p w:rsidR="005B0385" w:rsidRDefault="005B0385" w:rsidP="009C5663">
      <w:pPr>
        <w:rPr>
          <w:color w:val="000000"/>
        </w:rPr>
      </w:pPr>
    </w:p>
    <w:p w:rsidR="005B0385" w:rsidRDefault="005B0385" w:rsidP="004C2C45">
      <w:pPr>
        <w:autoSpaceDE w:val="0"/>
        <w:autoSpaceDN w:val="0"/>
        <w:adjustRightInd w:val="0"/>
        <w:rPr>
          <w:sz w:val="22"/>
          <w:szCs w:val="22"/>
        </w:rPr>
      </w:pPr>
      <w:r>
        <w:rPr>
          <w:sz w:val="22"/>
          <w:szCs w:val="22"/>
        </w:rPr>
        <w:t>Ammocoetes are relatively immobile in the stream substrates and tend to concentrate in areas that include many age classes making them susceptible to chemical spills or chemical treatment (rotenone) targeting other species (FWS 2009). They spend 3-7 years filter feeding and accumulate chemicals such as PCB’s, mercury and other heavy metals (FWS 2009).</w:t>
      </w:r>
      <w:r w:rsidRPr="004C2C45">
        <w:rPr>
          <w:sz w:val="22"/>
          <w:szCs w:val="22"/>
        </w:rPr>
        <w:t xml:space="preserve"> </w:t>
      </w:r>
      <w:r>
        <w:rPr>
          <w:sz w:val="22"/>
          <w:szCs w:val="22"/>
        </w:rPr>
        <w:t>Accumulated toxins in the lower reaches of streams/rivers may affect ammocoetes because they are often found in these areas (FWS 2009).</w:t>
      </w:r>
    </w:p>
    <w:p w:rsidR="005B0385" w:rsidRDefault="005B0385" w:rsidP="004C2C45">
      <w:pPr>
        <w:autoSpaceDE w:val="0"/>
        <w:autoSpaceDN w:val="0"/>
        <w:adjustRightInd w:val="0"/>
        <w:rPr>
          <w:sz w:val="22"/>
          <w:szCs w:val="22"/>
        </w:rPr>
      </w:pPr>
    </w:p>
    <w:p w:rsidR="005B0385" w:rsidRDefault="005B0385" w:rsidP="004C2C45">
      <w:pPr>
        <w:autoSpaceDE w:val="0"/>
        <w:autoSpaceDN w:val="0"/>
        <w:adjustRightInd w:val="0"/>
        <w:rPr>
          <w:sz w:val="22"/>
          <w:szCs w:val="22"/>
        </w:rPr>
      </w:pPr>
      <w:r>
        <w:rPr>
          <w:sz w:val="22"/>
          <w:szCs w:val="22"/>
        </w:rPr>
        <w:t xml:space="preserve">Water temperatures of 72°F (22°C) may cause significant death or deformation of eggs or ammocoetes (FWS 2009). </w:t>
      </w:r>
    </w:p>
    <w:p w:rsidR="005B0385" w:rsidRDefault="005B0385" w:rsidP="004C2C45">
      <w:pPr>
        <w:autoSpaceDE w:val="0"/>
        <w:autoSpaceDN w:val="0"/>
        <w:adjustRightInd w:val="0"/>
        <w:rPr>
          <w:color w:val="000000"/>
        </w:rPr>
      </w:pPr>
    </w:p>
    <w:p w:rsidR="005B0385" w:rsidRDefault="005B0385" w:rsidP="006D666C">
      <w:pPr>
        <w:ind w:left="720"/>
        <w:rPr>
          <w:b/>
          <w:color w:val="000000"/>
        </w:rPr>
      </w:pPr>
      <w:r w:rsidRPr="004C2C45">
        <w:rPr>
          <w:b/>
          <w:color w:val="000000"/>
          <w:u w:val="single"/>
        </w:rPr>
        <w:t>BDCP Objective #</w:t>
      </w:r>
      <w:r>
        <w:rPr>
          <w:b/>
          <w:color w:val="000000"/>
          <w:u w:val="single"/>
        </w:rPr>
        <w:t>6</w:t>
      </w:r>
    </w:p>
    <w:p w:rsidR="005B0385" w:rsidRPr="006D666C" w:rsidRDefault="005B0385" w:rsidP="006D666C">
      <w:pPr>
        <w:ind w:left="720"/>
        <w:rPr>
          <w:b/>
          <w:color w:val="000000"/>
        </w:rPr>
      </w:pPr>
      <w:r>
        <w:rPr>
          <w:color w:val="000000"/>
        </w:rPr>
        <w:t>Reduce levels of ammonia, organophosphate, pyrethroid pesticides and copper in the Delta to levels below the olfactory effect threshold.</w:t>
      </w:r>
    </w:p>
    <w:p w:rsidR="005B0385" w:rsidRPr="0054343D" w:rsidRDefault="005B0385" w:rsidP="00C7419B">
      <w:pPr>
        <w:ind w:left="1440"/>
        <w:rPr>
          <w:color w:val="000000"/>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615F86" w:rsidTr="006D666C">
        <w:trPr>
          <w:trHeight w:val="2717"/>
        </w:trPr>
        <w:tc>
          <w:tcPr>
            <w:tcW w:w="2088" w:type="dxa"/>
          </w:tcPr>
          <w:p w:rsidR="005B0385" w:rsidRPr="00247A2A" w:rsidRDefault="005B0385" w:rsidP="0074131C">
            <w:pPr>
              <w:rPr>
                <w:b/>
                <w:color w:val="000000"/>
              </w:rPr>
            </w:pPr>
            <w:r w:rsidRPr="00AB637C">
              <w:rPr>
                <w:b/>
                <w:color w:val="000000"/>
              </w:rPr>
              <w:t>Relation to Global Objective</w:t>
            </w:r>
          </w:p>
        </w:tc>
        <w:tc>
          <w:tcPr>
            <w:tcW w:w="5670" w:type="dxa"/>
          </w:tcPr>
          <w:p w:rsidR="005B0385" w:rsidRDefault="005B0385" w:rsidP="00C7419B">
            <w:pPr>
              <w:rPr>
                <w:color w:val="000000"/>
              </w:rPr>
            </w:pPr>
            <w:r>
              <w:rPr>
                <w:color w:val="000000"/>
              </w:rPr>
              <w:t>Improvements in key water quality parameters will positively effect:</w:t>
            </w:r>
          </w:p>
          <w:p w:rsidR="005B0385" w:rsidRDefault="005B0385" w:rsidP="00C7419B">
            <w:pPr>
              <w:numPr>
                <w:ilvl w:val="0"/>
                <w:numId w:val="5"/>
              </w:numPr>
              <w:rPr>
                <w:color w:val="000000"/>
              </w:rPr>
            </w:pPr>
            <w:r>
              <w:rPr>
                <w:color w:val="000000"/>
              </w:rPr>
              <w:t>Spatial extent of key life stages through the elimination of water quality barriers to migration.</w:t>
            </w:r>
          </w:p>
          <w:p w:rsidR="005B0385" w:rsidRDefault="005B0385" w:rsidP="006E56C5">
            <w:pPr>
              <w:numPr>
                <w:ilvl w:val="0"/>
                <w:numId w:val="5"/>
              </w:numPr>
              <w:rPr>
                <w:color w:val="000000"/>
              </w:rPr>
            </w:pPr>
            <w:r>
              <w:rPr>
                <w:color w:val="000000"/>
              </w:rPr>
              <w:t>Abundance</w:t>
            </w:r>
          </w:p>
          <w:p w:rsidR="005B0385" w:rsidRDefault="005B0385" w:rsidP="006E56C5">
            <w:pPr>
              <w:numPr>
                <w:ilvl w:val="0"/>
                <w:numId w:val="5"/>
              </w:numPr>
              <w:rPr>
                <w:color w:val="000000"/>
              </w:rPr>
            </w:pPr>
            <w:r>
              <w:rPr>
                <w:color w:val="000000"/>
              </w:rPr>
              <w:t>Productivity</w:t>
            </w:r>
          </w:p>
          <w:p w:rsidR="005B0385" w:rsidRPr="00C7419B" w:rsidRDefault="005B0385" w:rsidP="00C7419B">
            <w:pPr>
              <w:numPr>
                <w:ilvl w:val="0"/>
                <w:numId w:val="5"/>
              </w:numPr>
              <w:rPr>
                <w:color w:val="000000"/>
              </w:rPr>
            </w:pPr>
            <w:r w:rsidRPr="00C7419B">
              <w:rPr>
                <w:color w:val="000000"/>
              </w:rPr>
              <w:t>Life history/</w:t>
            </w:r>
            <w:r w:rsidRPr="00C7419B">
              <w:t>genetic diversity maintenance (restoration)</w:t>
            </w:r>
          </w:p>
        </w:tc>
      </w:tr>
      <w:tr w:rsidR="005B0385" w:rsidRPr="0069049A" w:rsidTr="006D666C">
        <w:trPr>
          <w:trHeight w:val="350"/>
        </w:trPr>
        <w:tc>
          <w:tcPr>
            <w:tcW w:w="2088" w:type="dxa"/>
          </w:tcPr>
          <w:p w:rsidR="005B0385" w:rsidRPr="0069049A" w:rsidRDefault="005B0385" w:rsidP="00C146B4">
            <w:pPr>
              <w:rPr>
                <w:b/>
                <w:color w:val="000000"/>
              </w:rPr>
            </w:pPr>
            <w:r w:rsidRPr="0069049A">
              <w:rPr>
                <w:b/>
                <w:color w:val="000000"/>
              </w:rPr>
              <w:t>Indicator</w:t>
            </w:r>
          </w:p>
        </w:tc>
        <w:tc>
          <w:tcPr>
            <w:tcW w:w="5670" w:type="dxa"/>
          </w:tcPr>
          <w:p w:rsidR="005B0385" w:rsidRPr="0069049A" w:rsidRDefault="005B0385" w:rsidP="009C5663">
            <w:pPr>
              <w:rPr>
                <w:color w:val="000000"/>
              </w:rPr>
            </w:pPr>
            <w:r>
              <w:rPr>
                <w:color w:val="000000"/>
              </w:rPr>
              <w:t>Water quality parameters.</w:t>
            </w:r>
          </w:p>
        </w:tc>
      </w:tr>
      <w:tr w:rsidR="005B0385" w:rsidRPr="0069049A" w:rsidTr="006D666C">
        <w:trPr>
          <w:trHeight w:val="350"/>
        </w:trPr>
        <w:tc>
          <w:tcPr>
            <w:tcW w:w="2088" w:type="dxa"/>
          </w:tcPr>
          <w:p w:rsidR="005B0385" w:rsidRPr="0069049A" w:rsidRDefault="005B0385" w:rsidP="00C146B4">
            <w:pPr>
              <w:rPr>
                <w:b/>
                <w:color w:val="000000"/>
              </w:rPr>
            </w:pPr>
            <w:r w:rsidRPr="0069049A">
              <w:rPr>
                <w:b/>
                <w:color w:val="000000"/>
              </w:rPr>
              <w:t>Location</w:t>
            </w:r>
          </w:p>
        </w:tc>
        <w:tc>
          <w:tcPr>
            <w:tcW w:w="5670" w:type="dxa"/>
          </w:tcPr>
          <w:p w:rsidR="005B0385" w:rsidRPr="0069049A" w:rsidRDefault="005B0385" w:rsidP="00C105A8">
            <w:pPr>
              <w:rPr>
                <w:color w:val="000000"/>
              </w:rPr>
            </w:pPr>
            <w:r>
              <w:rPr>
                <w:color w:val="000000"/>
              </w:rPr>
              <w:t>Key migratory corridors</w:t>
            </w:r>
          </w:p>
        </w:tc>
      </w:tr>
      <w:tr w:rsidR="005B0385" w:rsidRPr="0069049A" w:rsidTr="00C146B4">
        <w:tc>
          <w:tcPr>
            <w:tcW w:w="2088" w:type="dxa"/>
          </w:tcPr>
          <w:p w:rsidR="005B0385" w:rsidRPr="0069049A" w:rsidRDefault="005B0385" w:rsidP="00C146B4">
            <w:pPr>
              <w:rPr>
                <w:b/>
                <w:color w:val="000000"/>
              </w:rPr>
            </w:pPr>
            <w:r w:rsidRPr="0069049A">
              <w:rPr>
                <w:b/>
                <w:color w:val="000000"/>
              </w:rPr>
              <w:t>Attribute</w:t>
            </w:r>
          </w:p>
        </w:tc>
        <w:tc>
          <w:tcPr>
            <w:tcW w:w="5670" w:type="dxa"/>
          </w:tcPr>
          <w:p w:rsidR="005B0385" w:rsidRDefault="005B0385" w:rsidP="009C5663">
            <w:pPr>
              <w:numPr>
                <w:ilvl w:val="0"/>
                <w:numId w:val="2"/>
              </w:numPr>
              <w:rPr>
                <w:color w:val="000000"/>
              </w:rPr>
            </w:pPr>
            <w:r>
              <w:rPr>
                <w:color w:val="000000"/>
              </w:rPr>
              <w:t>Concentration (µg/L) of;</w:t>
            </w:r>
          </w:p>
          <w:p w:rsidR="005B0385" w:rsidRDefault="005B0385" w:rsidP="00C105A8">
            <w:pPr>
              <w:numPr>
                <w:ilvl w:val="1"/>
                <w:numId w:val="2"/>
              </w:numPr>
              <w:rPr>
                <w:color w:val="000000"/>
              </w:rPr>
            </w:pPr>
            <w:r>
              <w:rPr>
                <w:color w:val="000000"/>
              </w:rPr>
              <w:t xml:space="preserve">ammonia, </w:t>
            </w:r>
          </w:p>
          <w:p w:rsidR="005B0385" w:rsidRDefault="005B0385" w:rsidP="00C105A8">
            <w:pPr>
              <w:numPr>
                <w:ilvl w:val="1"/>
                <w:numId w:val="2"/>
              </w:numPr>
              <w:rPr>
                <w:color w:val="000000"/>
              </w:rPr>
            </w:pPr>
            <w:r>
              <w:rPr>
                <w:color w:val="000000"/>
              </w:rPr>
              <w:t xml:space="preserve">pyrethroids, </w:t>
            </w:r>
          </w:p>
          <w:p w:rsidR="005B0385" w:rsidRDefault="005B0385" w:rsidP="00C105A8">
            <w:pPr>
              <w:numPr>
                <w:ilvl w:val="1"/>
                <w:numId w:val="2"/>
              </w:numPr>
              <w:rPr>
                <w:color w:val="000000"/>
              </w:rPr>
            </w:pPr>
            <w:r>
              <w:rPr>
                <w:color w:val="000000"/>
              </w:rPr>
              <w:t xml:space="preserve">copper, </w:t>
            </w:r>
          </w:p>
          <w:p w:rsidR="005B0385" w:rsidRDefault="005B0385" w:rsidP="00C105A8">
            <w:pPr>
              <w:numPr>
                <w:ilvl w:val="1"/>
                <w:numId w:val="2"/>
              </w:numPr>
              <w:rPr>
                <w:color w:val="000000"/>
              </w:rPr>
            </w:pPr>
            <w:r>
              <w:rPr>
                <w:color w:val="000000"/>
              </w:rPr>
              <w:t xml:space="preserve">organophosphates </w:t>
            </w:r>
          </w:p>
          <w:p w:rsidR="005B0385" w:rsidRPr="009C5663" w:rsidRDefault="005B0385" w:rsidP="006D666C">
            <w:pPr>
              <w:ind w:left="360"/>
              <w:rPr>
                <w:color w:val="000000"/>
              </w:rPr>
            </w:pPr>
          </w:p>
        </w:tc>
      </w:tr>
      <w:tr w:rsidR="005B0385" w:rsidRPr="0069049A" w:rsidTr="00C146B4">
        <w:tc>
          <w:tcPr>
            <w:tcW w:w="2088" w:type="dxa"/>
          </w:tcPr>
          <w:p w:rsidR="005B0385" w:rsidRPr="0069049A" w:rsidRDefault="005B0385" w:rsidP="00C146B4">
            <w:pPr>
              <w:rPr>
                <w:b/>
                <w:color w:val="000000"/>
              </w:rPr>
            </w:pPr>
            <w:r w:rsidRPr="0069049A">
              <w:rPr>
                <w:b/>
                <w:color w:val="000000"/>
              </w:rPr>
              <w:t>Quantity or State</w:t>
            </w:r>
          </w:p>
          <w:p w:rsidR="005B0385" w:rsidRPr="0069049A" w:rsidRDefault="005B0385" w:rsidP="00C146B4">
            <w:pPr>
              <w:rPr>
                <w:b/>
                <w:color w:val="000000"/>
              </w:rPr>
            </w:pPr>
            <w:r w:rsidRPr="0069049A">
              <w:rPr>
                <w:b/>
                <w:color w:val="000000"/>
              </w:rPr>
              <w:t>Time Frame</w:t>
            </w:r>
          </w:p>
        </w:tc>
        <w:tc>
          <w:tcPr>
            <w:tcW w:w="5670" w:type="dxa"/>
          </w:tcPr>
          <w:p w:rsidR="005B0385" w:rsidRPr="0069049A" w:rsidRDefault="005B0385" w:rsidP="0089390E">
            <w:pPr>
              <w:rPr>
                <w:color w:val="000000"/>
              </w:rPr>
            </w:pPr>
            <w:r w:rsidRPr="006D666C">
              <w:rPr>
                <w:color w:val="000000"/>
                <w:highlight w:val="yellow"/>
              </w:rPr>
              <w:t>TBD</w:t>
            </w:r>
          </w:p>
        </w:tc>
      </w:tr>
    </w:tbl>
    <w:p w:rsidR="005B0385" w:rsidRDefault="005B0385" w:rsidP="009C5663">
      <w:pPr>
        <w:ind w:left="720"/>
        <w:rPr>
          <w:b/>
          <w:bCs/>
        </w:rPr>
      </w:pPr>
    </w:p>
    <w:p w:rsidR="005B0385" w:rsidRDefault="005B0385" w:rsidP="002E4BB5">
      <w:pPr>
        <w:pStyle w:val="Heading3"/>
      </w:pPr>
    </w:p>
    <w:p w:rsidR="005B0385" w:rsidRDefault="005B0385" w:rsidP="002E4BB5">
      <w:pPr>
        <w:ind w:left="720"/>
        <w:rPr>
          <w:b/>
          <w:bCs/>
        </w:rPr>
      </w:pPr>
    </w:p>
    <w:p w:rsidR="005B0385" w:rsidRPr="0054343D" w:rsidRDefault="005B0385" w:rsidP="00C146B4">
      <w:pPr>
        <w:pStyle w:val="Heading3"/>
      </w:pPr>
      <w:r>
        <w:br w:type="page"/>
      </w:r>
      <w:bookmarkStart w:id="9" w:name="_Toc275521373"/>
      <w:r>
        <w:t>Stressor #7:</w:t>
      </w:r>
      <w:r w:rsidRPr="0054343D">
        <w:t xml:space="preserve"> </w:t>
      </w:r>
      <w:r>
        <w:t>Dredging.</w:t>
      </w:r>
      <w:bookmarkEnd w:id="9"/>
      <w:r w:rsidRPr="0054343D">
        <w:t xml:space="preserve"> </w:t>
      </w:r>
    </w:p>
    <w:p w:rsidR="005B0385" w:rsidRDefault="005B0385" w:rsidP="00C146B4">
      <w:pPr>
        <w:rPr>
          <w:color w:val="000000"/>
        </w:rPr>
      </w:pPr>
    </w:p>
    <w:p w:rsidR="005B0385" w:rsidRDefault="005B0385" w:rsidP="004C2C45">
      <w:pPr>
        <w:autoSpaceDE w:val="0"/>
        <w:autoSpaceDN w:val="0"/>
        <w:adjustRightInd w:val="0"/>
        <w:rPr>
          <w:rFonts w:ascii="TimesNewRomanPSMT" w:hAnsi="TimesNewRomanPSMT" w:cs="TimesNewRomanPSMT"/>
        </w:rPr>
      </w:pPr>
      <w:r>
        <w:rPr>
          <w:sz w:val="22"/>
          <w:szCs w:val="22"/>
        </w:rPr>
        <w:t>Many age classes of ammocoetes in stream substrates can be impacted by mining or dredging activities (FWS 2009).</w:t>
      </w:r>
    </w:p>
    <w:p w:rsidR="005B0385" w:rsidRDefault="005B0385" w:rsidP="00C146B4">
      <w:pPr>
        <w:rPr>
          <w:color w:val="000000"/>
        </w:rPr>
      </w:pPr>
    </w:p>
    <w:p w:rsidR="005B0385" w:rsidRPr="004B5E2A" w:rsidRDefault="005B0385" w:rsidP="00C146B4">
      <w:pPr>
        <w:ind w:left="720"/>
        <w:rPr>
          <w:b/>
          <w:color w:val="000000"/>
          <w:u w:val="single"/>
        </w:rPr>
      </w:pPr>
      <w:r>
        <w:rPr>
          <w:b/>
          <w:color w:val="000000"/>
          <w:u w:val="single"/>
        </w:rPr>
        <w:t>BDCP Objective #7</w:t>
      </w:r>
    </w:p>
    <w:p w:rsidR="005B0385" w:rsidRDefault="005B0385" w:rsidP="00C146B4">
      <w:pPr>
        <w:ind w:left="720"/>
        <w:rPr>
          <w:bCs/>
        </w:rPr>
      </w:pPr>
      <w:r>
        <w:rPr>
          <w:bCs/>
        </w:rPr>
        <w:t>Reduce impacts of dredging on lamprey ammocoetes.</w:t>
      </w:r>
    </w:p>
    <w:p w:rsidR="005B0385" w:rsidRPr="00E111CB" w:rsidRDefault="005B0385" w:rsidP="00C146B4">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8"/>
        <w:gridCol w:w="5670"/>
      </w:tblGrid>
      <w:tr w:rsidR="005B0385" w:rsidRPr="00615F86" w:rsidTr="006D666C">
        <w:trPr>
          <w:trHeight w:val="1277"/>
        </w:trPr>
        <w:tc>
          <w:tcPr>
            <w:tcW w:w="2088" w:type="dxa"/>
          </w:tcPr>
          <w:p w:rsidR="005B0385" w:rsidRPr="00247A2A" w:rsidRDefault="005B0385" w:rsidP="0074131C">
            <w:pPr>
              <w:rPr>
                <w:b/>
                <w:color w:val="000000"/>
              </w:rPr>
            </w:pPr>
            <w:r w:rsidRPr="00AB637C">
              <w:rPr>
                <w:b/>
                <w:color w:val="000000"/>
              </w:rPr>
              <w:t>Relation to Global Objective</w:t>
            </w:r>
          </w:p>
        </w:tc>
        <w:tc>
          <w:tcPr>
            <w:tcW w:w="5670" w:type="dxa"/>
          </w:tcPr>
          <w:p w:rsidR="005B0385" w:rsidRDefault="005B0385" w:rsidP="006E56C5">
            <w:pPr>
              <w:rPr>
                <w:color w:val="000000"/>
              </w:rPr>
            </w:pPr>
            <w:r>
              <w:rPr>
                <w:color w:val="000000"/>
              </w:rPr>
              <w:t>Reductions in dredging impacts on lamprey ammocoetes will positively effect:</w:t>
            </w:r>
          </w:p>
          <w:p w:rsidR="005B0385" w:rsidRDefault="005B0385" w:rsidP="006E56C5">
            <w:pPr>
              <w:numPr>
                <w:ilvl w:val="0"/>
                <w:numId w:val="5"/>
              </w:numPr>
              <w:rPr>
                <w:color w:val="000000"/>
              </w:rPr>
            </w:pPr>
            <w:r>
              <w:rPr>
                <w:color w:val="000000"/>
              </w:rPr>
              <w:t>Abundance</w:t>
            </w:r>
          </w:p>
          <w:p w:rsidR="005B0385" w:rsidRPr="004B5E2A" w:rsidRDefault="005B0385" w:rsidP="004B5E2A">
            <w:pPr>
              <w:numPr>
                <w:ilvl w:val="0"/>
                <w:numId w:val="5"/>
              </w:numPr>
              <w:rPr>
                <w:color w:val="000000"/>
              </w:rPr>
            </w:pPr>
            <w:r>
              <w:rPr>
                <w:color w:val="000000"/>
              </w:rPr>
              <w:t>Productivity</w:t>
            </w:r>
          </w:p>
        </w:tc>
      </w:tr>
      <w:tr w:rsidR="005B0385" w:rsidRPr="0069049A" w:rsidTr="006D666C">
        <w:trPr>
          <w:trHeight w:val="368"/>
        </w:trPr>
        <w:tc>
          <w:tcPr>
            <w:tcW w:w="2088" w:type="dxa"/>
          </w:tcPr>
          <w:p w:rsidR="005B0385" w:rsidRPr="0069049A" w:rsidRDefault="005B0385" w:rsidP="00C146B4">
            <w:pPr>
              <w:rPr>
                <w:b/>
                <w:color w:val="000000"/>
              </w:rPr>
            </w:pPr>
            <w:r w:rsidRPr="0069049A">
              <w:rPr>
                <w:b/>
                <w:color w:val="000000"/>
              </w:rPr>
              <w:t>Indicator</w:t>
            </w:r>
          </w:p>
        </w:tc>
        <w:tc>
          <w:tcPr>
            <w:tcW w:w="5670" w:type="dxa"/>
          </w:tcPr>
          <w:p w:rsidR="005B0385" w:rsidRPr="0069049A" w:rsidRDefault="005B0385" w:rsidP="00C146B4">
            <w:pPr>
              <w:rPr>
                <w:color w:val="000000"/>
              </w:rPr>
            </w:pPr>
            <w:r>
              <w:rPr>
                <w:color w:val="000000"/>
              </w:rPr>
              <w:t>Direct mortality from dredging operations.</w:t>
            </w:r>
          </w:p>
        </w:tc>
      </w:tr>
      <w:tr w:rsidR="005B0385" w:rsidRPr="0069049A" w:rsidTr="006D666C">
        <w:trPr>
          <w:trHeight w:val="512"/>
        </w:trPr>
        <w:tc>
          <w:tcPr>
            <w:tcW w:w="2088" w:type="dxa"/>
          </w:tcPr>
          <w:p w:rsidR="005B0385" w:rsidRPr="0069049A" w:rsidRDefault="005B0385" w:rsidP="00C146B4">
            <w:pPr>
              <w:rPr>
                <w:b/>
                <w:color w:val="000000"/>
              </w:rPr>
            </w:pPr>
            <w:r w:rsidRPr="0069049A">
              <w:rPr>
                <w:b/>
                <w:color w:val="000000"/>
              </w:rPr>
              <w:t>Location</w:t>
            </w:r>
          </w:p>
        </w:tc>
        <w:tc>
          <w:tcPr>
            <w:tcW w:w="5670" w:type="dxa"/>
          </w:tcPr>
          <w:p w:rsidR="005B0385" w:rsidRPr="0069049A" w:rsidRDefault="005B0385" w:rsidP="00C146B4">
            <w:pPr>
              <w:rPr>
                <w:color w:val="000000"/>
              </w:rPr>
            </w:pPr>
            <w:r>
              <w:rPr>
                <w:color w:val="000000"/>
              </w:rPr>
              <w:t>BDCP Planning Area</w:t>
            </w:r>
          </w:p>
        </w:tc>
      </w:tr>
      <w:tr w:rsidR="005B0385" w:rsidRPr="0069049A" w:rsidTr="006D666C">
        <w:trPr>
          <w:trHeight w:val="548"/>
        </w:trPr>
        <w:tc>
          <w:tcPr>
            <w:tcW w:w="2088" w:type="dxa"/>
          </w:tcPr>
          <w:p w:rsidR="005B0385" w:rsidRPr="0069049A" w:rsidRDefault="005B0385" w:rsidP="00C146B4">
            <w:pPr>
              <w:rPr>
                <w:b/>
                <w:color w:val="000000"/>
              </w:rPr>
            </w:pPr>
            <w:r w:rsidRPr="0069049A">
              <w:rPr>
                <w:b/>
                <w:color w:val="000000"/>
              </w:rPr>
              <w:t>Attribute</w:t>
            </w:r>
          </w:p>
        </w:tc>
        <w:tc>
          <w:tcPr>
            <w:tcW w:w="5670" w:type="dxa"/>
          </w:tcPr>
          <w:p w:rsidR="005B0385" w:rsidRPr="0069049A" w:rsidRDefault="005B0385" w:rsidP="004B5E2A">
            <w:pPr>
              <w:rPr>
                <w:color w:val="000000"/>
              </w:rPr>
            </w:pPr>
            <w:r>
              <w:rPr>
                <w:color w:val="000000"/>
              </w:rPr>
              <w:t>Dredging related mortality</w:t>
            </w:r>
          </w:p>
        </w:tc>
      </w:tr>
      <w:tr w:rsidR="005B0385" w:rsidRPr="0069049A" w:rsidTr="00C146B4">
        <w:tc>
          <w:tcPr>
            <w:tcW w:w="2088" w:type="dxa"/>
          </w:tcPr>
          <w:p w:rsidR="005B0385" w:rsidRPr="0069049A" w:rsidRDefault="005B0385" w:rsidP="00C146B4">
            <w:pPr>
              <w:rPr>
                <w:b/>
                <w:color w:val="000000"/>
              </w:rPr>
            </w:pPr>
            <w:r w:rsidRPr="0069049A">
              <w:rPr>
                <w:b/>
                <w:color w:val="000000"/>
              </w:rPr>
              <w:t>Quantity or State</w:t>
            </w:r>
          </w:p>
          <w:p w:rsidR="005B0385" w:rsidRPr="0069049A" w:rsidRDefault="005B0385" w:rsidP="00C146B4">
            <w:pPr>
              <w:rPr>
                <w:b/>
                <w:color w:val="000000"/>
              </w:rPr>
            </w:pPr>
          </w:p>
        </w:tc>
        <w:tc>
          <w:tcPr>
            <w:tcW w:w="5670" w:type="dxa"/>
          </w:tcPr>
          <w:p w:rsidR="005B0385" w:rsidRPr="0069049A" w:rsidRDefault="005B0385" w:rsidP="00C146B4">
            <w:pPr>
              <w:rPr>
                <w:color w:val="000000"/>
              </w:rPr>
            </w:pPr>
            <w:r w:rsidRPr="006D666C">
              <w:rPr>
                <w:color w:val="000000"/>
                <w:highlight w:val="yellow"/>
              </w:rPr>
              <w:t>????</w:t>
            </w:r>
          </w:p>
        </w:tc>
      </w:tr>
      <w:tr w:rsidR="005B0385" w:rsidRPr="0069049A" w:rsidTr="006D666C">
        <w:trPr>
          <w:trHeight w:val="503"/>
        </w:trPr>
        <w:tc>
          <w:tcPr>
            <w:tcW w:w="2088" w:type="dxa"/>
          </w:tcPr>
          <w:p w:rsidR="005B0385" w:rsidRPr="0069049A" w:rsidRDefault="005B0385" w:rsidP="00C146B4">
            <w:pPr>
              <w:rPr>
                <w:b/>
                <w:color w:val="000000"/>
              </w:rPr>
            </w:pPr>
            <w:r w:rsidRPr="0069049A">
              <w:rPr>
                <w:b/>
                <w:color w:val="000000"/>
              </w:rPr>
              <w:t>Time Frame</w:t>
            </w:r>
          </w:p>
        </w:tc>
        <w:tc>
          <w:tcPr>
            <w:tcW w:w="5670" w:type="dxa"/>
          </w:tcPr>
          <w:p w:rsidR="005B0385" w:rsidRDefault="005B0385" w:rsidP="00C146B4">
            <w:pPr>
              <w:rPr>
                <w:color w:val="000000"/>
              </w:rPr>
            </w:pPr>
            <w:r>
              <w:rPr>
                <w:color w:val="000000"/>
              </w:rPr>
              <w:t>Within 10 years of permit issuance.</w:t>
            </w:r>
          </w:p>
        </w:tc>
      </w:tr>
    </w:tbl>
    <w:p w:rsidR="005B0385" w:rsidRDefault="005B0385" w:rsidP="00C146B4">
      <w:pPr>
        <w:ind w:left="720"/>
        <w:rPr>
          <w:b/>
          <w:bCs/>
        </w:rPr>
      </w:pPr>
    </w:p>
    <w:p w:rsidR="005B0385" w:rsidRDefault="005B0385" w:rsidP="00E24022">
      <w:pPr>
        <w:pStyle w:val="Heading1"/>
      </w:pPr>
      <w:r>
        <w:br w:type="page"/>
        <w:t xml:space="preserve"> </w:t>
      </w:r>
      <w:bookmarkStart w:id="10" w:name="_Toc275521374"/>
      <w:r>
        <w:t>References</w:t>
      </w:r>
      <w:bookmarkEnd w:id="10"/>
    </w:p>
    <w:p w:rsidR="005B0385" w:rsidRDefault="005B0385" w:rsidP="00EE4B65"/>
    <w:p w:rsidR="005B0385" w:rsidRPr="00E24022" w:rsidRDefault="005B0385" w:rsidP="00E24022">
      <w:pPr>
        <w:autoSpaceDE w:val="0"/>
        <w:autoSpaceDN w:val="0"/>
        <w:adjustRightInd w:val="0"/>
        <w:rPr>
          <w:iCs/>
        </w:rPr>
      </w:pPr>
      <w:r w:rsidRPr="00E24022">
        <w:rPr>
          <w:iCs/>
        </w:rPr>
        <w:t>Luzier, C.W. and 7 co</w:t>
      </w:r>
      <w:r>
        <w:rPr>
          <w:iCs/>
        </w:rPr>
        <w:t>-</w:t>
      </w:r>
      <w:r w:rsidRPr="00E24022">
        <w:rPr>
          <w:iCs/>
        </w:rPr>
        <w:t>authors. (2009). Proceedings of the Pacific Lamprey</w:t>
      </w:r>
    </w:p>
    <w:p w:rsidR="005B0385" w:rsidRPr="00E24022" w:rsidRDefault="005B0385" w:rsidP="00E24022">
      <w:pPr>
        <w:autoSpaceDE w:val="0"/>
        <w:autoSpaceDN w:val="0"/>
        <w:adjustRightInd w:val="0"/>
        <w:rPr>
          <w:rFonts w:ascii="TimesNewRomanPSMT" w:hAnsi="TimesNewRomanPSMT" w:cs="TimesNewRomanPSMT"/>
        </w:rPr>
      </w:pPr>
      <w:r w:rsidRPr="00E24022">
        <w:rPr>
          <w:iCs/>
        </w:rPr>
        <w:t xml:space="preserve">Conservation Initiative Work Session – October 28-29, 2008. </w:t>
      </w:r>
      <w:r w:rsidRPr="00E24022">
        <w:rPr>
          <w:iCs/>
          <w:sz w:val="23"/>
          <w:szCs w:val="23"/>
        </w:rPr>
        <w:t>U.S. Fish and Wildlife Service, Regional Office, Portland, Oregon, USA</w:t>
      </w:r>
    </w:p>
    <w:p w:rsidR="005B0385" w:rsidRDefault="005B0385" w:rsidP="00E24022">
      <w:pPr>
        <w:autoSpaceDE w:val="0"/>
        <w:autoSpaceDN w:val="0"/>
        <w:adjustRightInd w:val="0"/>
        <w:rPr>
          <w:rFonts w:ascii="TimesNewRomanPSMT" w:hAnsi="TimesNewRomanPSMT" w:cs="TimesNewRomanPSMT"/>
        </w:rPr>
      </w:pPr>
    </w:p>
    <w:p w:rsidR="005B0385" w:rsidRDefault="005B0385" w:rsidP="00E24022">
      <w:pPr>
        <w:autoSpaceDE w:val="0"/>
        <w:autoSpaceDN w:val="0"/>
        <w:adjustRightInd w:val="0"/>
      </w:pPr>
      <w:r>
        <w:rPr>
          <w:rFonts w:ascii="TimesNewRomanPSMT" w:hAnsi="TimesNewRomanPSMT" w:cs="TimesNewRomanPSMT"/>
        </w:rPr>
        <w:t>Moursund, R.A. (2002). Evaluation of the effects of extended length submersible bar screens at McNary Dam on migrating juvenile Pacific lamprey (</w:t>
      </w:r>
      <w:r>
        <w:rPr>
          <w:i/>
          <w:iCs/>
        </w:rPr>
        <w:t>Lampetra tridentata</w:t>
      </w:r>
      <w:r>
        <w:rPr>
          <w:rFonts w:ascii="TimesNewRomanPSMT" w:hAnsi="TimesNewRomanPSMT" w:cs="TimesNewRomanPSMT"/>
        </w:rPr>
        <w:t>). Report to the Army Corps of Engineers. 31p.</w:t>
      </w:r>
    </w:p>
    <w:p w:rsidR="005B0385" w:rsidRDefault="005B0385" w:rsidP="00EE4B65"/>
    <w:p w:rsidR="005B0385" w:rsidRDefault="005B0385" w:rsidP="00EE4B65">
      <w:r>
        <w:t>Nez Perce, Umatilla, Yakama, and Warm Springs Tribes. (2008). Tribal Pacific Lamprey Restoration Plan for the Columbia River Basin. Formal Draft. 68 pp.</w:t>
      </w:r>
    </w:p>
    <w:p w:rsidR="005B0385" w:rsidRDefault="005B0385" w:rsidP="00EE4B65"/>
    <w:p w:rsidR="005B0385" w:rsidRDefault="005B0385" w:rsidP="00EE4B65">
      <w:r>
        <w:t xml:space="preserve">United States Fish and Wildlife Service (FWS). (2009). Draft Outline of the Pacific Lamprey Conservation Plan. 10 pp. </w:t>
      </w:r>
      <w:hyperlink r:id="rId7" w:history="1">
        <w:r w:rsidRPr="0091269E">
          <w:rPr>
            <w:rStyle w:val="Hyperlink"/>
          </w:rPr>
          <w:t>http://www.fws.gov/pacific/fisheries/sp_habcon/lamprey/pdf/Pacific%20Lamprey%20Conservation%20Initiative%20ver%20060809.pdf</w:t>
        </w:r>
      </w:hyperlink>
      <w:r>
        <w:t xml:space="preserve"> </w:t>
      </w:r>
    </w:p>
    <w:p w:rsidR="005B0385" w:rsidRDefault="005B0385" w:rsidP="00EE4B65"/>
    <w:p w:rsidR="005B0385" w:rsidRPr="00956E26" w:rsidRDefault="005B0385" w:rsidP="00EE4B65">
      <w:pPr>
        <w:rPr>
          <w:lang w:val="de-DE"/>
        </w:rPr>
      </w:pPr>
      <w:r>
        <w:t>FWS. (2010). Best Management Practices to Minimize Adverse Effects to Pacific Lamprey (</w:t>
      </w:r>
      <w:r w:rsidRPr="004934E7">
        <w:rPr>
          <w:i/>
        </w:rPr>
        <w:t>Entosphenus tridentatus</w:t>
      </w:r>
      <w:r>
        <w:t xml:space="preserve">). </w:t>
      </w:r>
      <w:r w:rsidRPr="00956E26">
        <w:rPr>
          <w:lang w:val="de-DE"/>
        </w:rPr>
        <w:t xml:space="preserve">25 pp. </w:t>
      </w:r>
      <w:hyperlink r:id="rId8" w:history="1">
        <w:r w:rsidRPr="00956E26">
          <w:rPr>
            <w:rStyle w:val="Hyperlink"/>
            <w:lang w:val="de-DE"/>
          </w:rPr>
          <w:t>http://www.fws.gov/pacific/fisheries/sp_habcon/lamprey/pdf/Best%20Management%20Practices%20for%20Pacific%20Lamprey%20April%202010%20Version.pdf</w:t>
        </w:r>
      </w:hyperlink>
    </w:p>
    <w:p w:rsidR="005B0385" w:rsidRPr="00956E26" w:rsidRDefault="005B0385" w:rsidP="00EE4B65">
      <w:pPr>
        <w:rPr>
          <w:lang w:val="de-DE"/>
        </w:rPr>
      </w:pPr>
    </w:p>
    <w:p w:rsidR="005B0385" w:rsidRDefault="005B0385" w:rsidP="00E24022">
      <w:pPr>
        <w:pStyle w:val="Heading1"/>
      </w:pPr>
      <w:r w:rsidRPr="00956E26">
        <w:rPr>
          <w:lang w:val="de-DE"/>
        </w:rPr>
        <w:br w:type="page"/>
      </w:r>
      <w:bookmarkStart w:id="11" w:name="_Toc275168878"/>
      <w:bookmarkStart w:id="12" w:name="_Toc275253472"/>
      <w:bookmarkStart w:id="13" w:name="_Toc275521375"/>
      <w:r>
        <w:t>Attachment 1:   Objective Worksheet</w:t>
      </w:r>
      <w:bookmarkEnd w:id="11"/>
      <w:bookmarkEnd w:id="12"/>
      <w:bookmarkEnd w:id="13"/>
    </w:p>
    <w:p w:rsidR="005B0385" w:rsidRDefault="005B0385" w:rsidP="00E24022"/>
    <w:p w:rsidR="005B0385" w:rsidRDefault="005B0385" w:rsidP="00E24022"/>
    <w:tbl>
      <w:tblPr>
        <w:tblW w:w="7770" w:type="dxa"/>
        <w:tblCellSpacing w:w="0" w:type="dxa"/>
        <w:tblCellMar>
          <w:left w:w="0" w:type="dxa"/>
          <w:right w:w="0" w:type="dxa"/>
        </w:tblCellMar>
        <w:tblLook w:val="0000"/>
      </w:tblPr>
      <w:tblGrid>
        <w:gridCol w:w="2010"/>
        <w:gridCol w:w="5760"/>
      </w:tblGrid>
      <w:tr w:rsidR="005B0385" w:rsidRPr="00CA7889" w:rsidTr="00787867">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5B0385" w:rsidRPr="0027366A" w:rsidRDefault="005B0385" w:rsidP="00787867">
            <w:pPr>
              <w:ind w:left="360"/>
              <w:rPr>
                <w:b/>
              </w:rPr>
            </w:pPr>
            <w:r>
              <w:rPr>
                <w:b/>
              </w:rPr>
              <w:t>Relation to Global Objective</w:t>
            </w:r>
          </w:p>
        </w:tc>
        <w:tc>
          <w:tcPr>
            <w:tcW w:w="5760" w:type="dxa"/>
            <w:tcBorders>
              <w:top w:val="single" w:sz="12" w:space="0" w:color="000000"/>
              <w:left w:val="single" w:sz="4" w:space="0" w:color="000000"/>
              <w:bottom w:val="single" w:sz="4" w:space="0" w:color="000000"/>
              <w:right w:val="single" w:sz="12" w:space="0" w:color="000000"/>
            </w:tcBorders>
          </w:tcPr>
          <w:p w:rsidR="005B0385" w:rsidRPr="00CA7889" w:rsidRDefault="005B0385" w:rsidP="00787867">
            <w:pPr>
              <w:ind w:left="193"/>
            </w:pPr>
            <w:r>
              <w:t>How will the stressor-level objective contribute to achieving the global objective?</w:t>
            </w:r>
          </w:p>
        </w:tc>
      </w:tr>
      <w:tr w:rsidR="005B0385" w:rsidRPr="00CA7889" w:rsidTr="00787867">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5B0385" w:rsidRPr="0027366A" w:rsidRDefault="005B0385" w:rsidP="00787867">
            <w:pPr>
              <w:ind w:left="360"/>
              <w:rPr>
                <w:b/>
              </w:rPr>
            </w:pPr>
            <w:r w:rsidRPr="0027366A">
              <w:rPr>
                <w:b/>
              </w:rPr>
              <w:t>Indicator</w:t>
            </w:r>
          </w:p>
        </w:tc>
        <w:tc>
          <w:tcPr>
            <w:tcW w:w="5760" w:type="dxa"/>
            <w:tcBorders>
              <w:top w:val="single" w:sz="12" w:space="0" w:color="000000"/>
              <w:left w:val="single" w:sz="4" w:space="0" w:color="000000"/>
              <w:bottom w:val="single" w:sz="4" w:space="0" w:color="000000"/>
              <w:right w:val="single" w:sz="12" w:space="0" w:color="000000"/>
            </w:tcBorders>
          </w:tcPr>
          <w:p w:rsidR="005B0385" w:rsidRPr="00CA7889" w:rsidRDefault="005B0385" w:rsidP="00787867">
            <w:pPr>
              <w:ind w:left="193"/>
            </w:pPr>
            <w:r w:rsidRPr="00CA7889">
              <w:t xml:space="preserve">What will be measured? </w:t>
            </w:r>
          </w:p>
          <w:p w:rsidR="005B0385" w:rsidRPr="00CA7889" w:rsidRDefault="005B0385" w:rsidP="00787867">
            <w:pPr>
              <w:ind w:left="193"/>
            </w:pPr>
            <w:r w:rsidRPr="00CA7889">
              <w:t>Species, habitat, ecological process, physical condition…</w:t>
            </w:r>
          </w:p>
        </w:tc>
      </w:tr>
      <w:tr w:rsidR="005B0385" w:rsidRPr="00CA7889" w:rsidTr="00787867">
        <w:trPr>
          <w:trHeight w:val="341"/>
          <w:tblCellSpacing w:w="0" w:type="dxa"/>
        </w:trPr>
        <w:tc>
          <w:tcPr>
            <w:tcW w:w="2010" w:type="dxa"/>
            <w:tcBorders>
              <w:top w:val="single" w:sz="4" w:space="0" w:color="000000"/>
              <w:left w:val="single" w:sz="12" w:space="0" w:color="000000"/>
              <w:bottom w:val="single" w:sz="4" w:space="0" w:color="000000"/>
              <w:right w:val="single" w:sz="4" w:space="0" w:color="000000"/>
            </w:tcBorders>
          </w:tcPr>
          <w:p w:rsidR="005B0385" w:rsidRPr="0027366A" w:rsidRDefault="005B0385" w:rsidP="00787867">
            <w:pPr>
              <w:ind w:left="360"/>
              <w:rPr>
                <w:b/>
              </w:rPr>
            </w:pPr>
            <w:r w:rsidRPr="0027366A">
              <w:rPr>
                <w:b/>
              </w:rPr>
              <w:t>Location</w:t>
            </w:r>
          </w:p>
        </w:tc>
        <w:tc>
          <w:tcPr>
            <w:tcW w:w="5760" w:type="dxa"/>
            <w:tcBorders>
              <w:top w:val="single" w:sz="4" w:space="0" w:color="000000"/>
              <w:left w:val="single" w:sz="4" w:space="0" w:color="000000"/>
              <w:bottom w:val="single" w:sz="4" w:space="0" w:color="000000"/>
              <w:right w:val="single" w:sz="12" w:space="0" w:color="000000"/>
            </w:tcBorders>
          </w:tcPr>
          <w:p w:rsidR="005B0385" w:rsidRPr="00CA7889" w:rsidRDefault="005B0385" w:rsidP="00787867">
            <w:pPr>
              <w:ind w:left="193"/>
            </w:pPr>
            <w:r w:rsidRPr="00CA7889">
              <w:t>Where will it be achieved?</w:t>
            </w:r>
          </w:p>
        </w:tc>
      </w:tr>
      <w:tr w:rsidR="005B0385" w:rsidRPr="00CA7889" w:rsidTr="00787867">
        <w:trPr>
          <w:trHeight w:val="1232"/>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B0385" w:rsidRPr="0027366A" w:rsidRDefault="005B0385" w:rsidP="00787867">
            <w:pPr>
              <w:ind w:left="360"/>
              <w:rPr>
                <w:b/>
              </w:rPr>
            </w:pPr>
            <w:r w:rsidRPr="0027366A">
              <w:rPr>
                <w:b/>
              </w:rPr>
              <w:t>Attribute</w:t>
            </w:r>
          </w:p>
        </w:tc>
        <w:tc>
          <w:tcPr>
            <w:tcW w:w="5760" w:type="dxa"/>
            <w:tcBorders>
              <w:top w:val="single" w:sz="4" w:space="0" w:color="000000"/>
              <w:left w:val="single" w:sz="4" w:space="0" w:color="000000"/>
              <w:bottom w:val="single" w:sz="12" w:space="0" w:color="000000"/>
              <w:right w:val="single" w:sz="12" w:space="0" w:color="000000"/>
            </w:tcBorders>
          </w:tcPr>
          <w:p w:rsidR="005B0385" w:rsidRPr="00CA7889" w:rsidRDefault="005B0385" w:rsidP="00787867">
            <w:pPr>
              <w:ind w:left="193"/>
            </w:pPr>
            <w:r>
              <w:t xml:space="preserve">What aspect of the indicator </w:t>
            </w:r>
            <w:r w:rsidRPr="00CA7889">
              <w:t>will be measured?</w:t>
            </w:r>
          </w:p>
          <w:p w:rsidR="005B0385" w:rsidRPr="00CA7889" w:rsidRDefault="005B0385" w:rsidP="00787867">
            <w:pPr>
              <w:ind w:left="193"/>
            </w:pPr>
            <w:r w:rsidRPr="00CA7889">
              <w:t>Population size, density, cover, presence/absence, reproductive rate…</w:t>
            </w:r>
          </w:p>
        </w:tc>
      </w:tr>
      <w:tr w:rsidR="005B0385" w:rsidRPr="00CA7889" w:rsidTr="00787867">
        <w:trPr>
          <w:trHeight w:val="1695"/>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B0385" w:rsidRPr="0027366A" w:rsidRDefault="005B0385" w:rsidP="00787867">
            <w:pPr>
              <w:ind w:left="360"/>
              <w:rPr>
                <w:b/>
              </w:rPr>
            </w:pPr>
            <w:r w:rsidRPr="0027366A">
              <w:rPr>
                <w:b/>
              </w:rPr>
              <w:t>Quantity or State</w:t>
            </w:r>
          </w:p>
        </w:tc>
        <w:tc>
          <w:tcPr>
            <w:tcW w:w="5760" w:type="dxa"/>
            <w:tcBorders>
              <w:top w:val="single" w:sz="4" w:space="0" w:color="000000"/>
              <w:left w:val="single" w:sz="4" w:space="0" w:color="000000"/>
              <w:bottom w:val="single" w:sz="12" w:space="0" w:color="000000"/>
              <w:right w:val="single" w:sz="12" w:space="0" w:color="000000"/>
            </w:tcBorders>
          </w:tcPr>
          <w:p w:rsidR="005B0385" w:rsidRDefault="005B0385" w:rsidP="00787867">
            <w:pPr>
              <w:ind w:left="193"/>
            </w:pPr>
            <w:r w:rsidRPr="00CA7889">
              <w:t>What measurable condition or change is expected?</w:t>
            </w:r>
          </w:p>
          <w:p w:rsidR="005B0385" w:rsidRPr="00CA7889" w:rsidRDefault="005B0385" w:rsidP="00787867">
            <w:pPr>
              <w:ind w:left="193"/>
            </w:pPr>
            <w:r w:rsidRPr="00CA7889">
              <w:t>Increase, decrease, maintain or limit negative impact?</w:t>
            </w:r>
          </w:p>
          <w:p w:rsidR="005B0385" w:rsidRPr="00CA7889" w:rsidRDefault="005B0385" w:rsidP="00787867">
            <w:pPr>
              <w:ind w:left="193"/>
            </w:pPr>
            <w:r w:rsidRPr="00CA7889">
              <w:rPr>
                <w:i/>
              </w:rPr>
              <w:t>Quantity</w:t>
            </w:r>
            <w:r w:rsidRPr="00CA7889">
              <w:t>: 500 individuals, 20% cover, 30% increase …</w:t>
            </w:r>
          </w:p>
          <w:p w:rsidR="005B0385" w:rsidRPr="00CA7889" w:rsidRDefault="005B0385" w:rsidP="00787867">
            <w:pPr>
              <w:ind w:left="193"/>
            </w:pPr>
            <w:r w:rsidRPr="00CA7889">
              <w:rPr>
                <w:i/>
              </w:rPr>
              <w:t>Quality</w:t>
            </w:r>
            <w:r w:rsidRPr="00CA7889">
              <w:t>: Weed-free, all life stages present, cover class 4…</w:t>
            </w:r>
          </w:p>
        </w:tc>
      </w:tr>
      <w:tr w:rsidR="005B0385" w:rsidRPr="00CA7889" w:rsidTr="00787867">
        <w:trPr>
          <w:trHeight w:val="683"/>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B0385" w:rsidRPr="0027366A" w:rsidRDefault="005B0385" w:rsidP="00787867">
            <w:pPr>
              <w:ind w:left="360"/>
              <w:rPr>
                <w:b/>
              </w:rPr>
            </w:pPr>
            <w:r w:rsidRPr="0027366A">
              <w:rPr>
                <w:b/>
              </w:rPr>
              <w:t>Time Frame</w:t>
            </w:r>
          </w:p>
        </w:tc>
        <w:tc>
          <w:tcPr>
            <w:tcW w:w="5760" w:type="dxa"/>
            <w:tcBorders>
              <w:top w:val="single" w:sz="4" w:space="0" w:color="000000"/>
              <w:left w:val="single" w:sz="4" w:space="0" w:color="000000"/>
              <w:bottom w:val="single" w:sz="12" w:space="0" w:color="000000"/>
              <w:right w:val="single" w:sz="12" w:space="0" w:color="000000"/>
            </w:tcBorders>
          </w:tcPr>
          <w:p w:rsidR="005B0385" w:rsidRPr="00CA7889" w:rsidRDefault="005B0385" w:rsidP="00787867">
            <w:pPr>
              <w:ind w:left="193"/>
            </w:pPr>
            <w:r w:rsidRPr="00CA7889">
              <w:t>When will this be achieved?</w:t>
            </w:r>
          </w:p>
        </w:tc>
      </w:tr>
    </w:tbl>
    <w:p w:rsidR="005B0385" w:rsidRPr="004B5E2A" w:rsidRDefault="005B0385" w:rsidP="00EE4B65"/>
    <w:sectPr w:rsidR="005B0385" w:rsidRPr="004B5E2A" w:rsidSect="00442F5F">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385" w:rsidRDefault="005B0385" w:rsidP="00A15926">
      <w:r>
        <w:separator/>
      </w:r>
    </w:p>
  </w:endnote>
  <w:endnote w:type="continuationSeparator" w:id="0">
    <w:p w:rsidR="005B0385" w:rsidRDefault="005B0385" w:rsidP="00A15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5" w:rsidRDefault="005B0385" w:rsidP="001D5CBD">
    <w:pPr>
      <w:pStyle w:val="Footer"/>
      <w:tabs>
        <w:tab w:val="clear" w:pos="9360"/>
        <w:tab w:val="right" w:pos="8640"/>
      </w:tabs>
    </w:pPr>
    <w:r>
      <w:tab/>
    </w:r>
    <w:r>
      <w:tab/>
    </w: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385" w:rsidRDefault="005B0385" w:rsidP="00A15926">
      <w:r>
        <w:separator/>
      </w:r>
    </w:p>
  </w:footnote>
  <w:footnote w:type="continuationSeparator" w:id="0">
    <w:p w:rsidR="005B0385" w:rsidRDefault="005B0385" w:rsidP="00A15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5" w:rsidRPr="001D5CBD" w:rsidRDefault="005B0385" w:rsidP="001D5CBD">
    <w:pPr>
      <w:pStyle w:val="Header"/>
      <w:tabs>
        <w:tab w:val="clear" w:pos="9360"/>
        <w:tab w:val="right" w:pos="8640"/>
      </w:tabs>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1D5CBD">
      <w:rPr>
        <w:i/>
      </w:rPr>
      <w:t xml:space="preserve">BDCP </w:t>
    </w:r>
    <w:r>
      <w:rPr>
        <w:i/>
      </w:rPr>
      <w:t>Pacific and River Lamprey Objectives</w:t>
    </w:r>
    <w:r>
      <w:rPr>
        <w:i/>
      </w:rPr>
      <w:tab/>
    </w:r>
    <w:r>
      <w:rPr>
        <w:i/>
      </w:rPr>
      <w:tab/>
      <w:t>DRAFT - 10/22</w:t>
    </w:r>
    <w:r w:rsidRPr="001D5CBD">
      <w:rPr>
        <w:i/>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6E9"/>
    <w:multiLevelType w:val="hybridMultilevel"/>
    <w:tmpl w:val="807479DA"/>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8AE0C9C"/>
    <w:multiLevelType w:val="hybridMultilevel"/>
    <w:tmpl w:val="B9D0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6C54BE"/>
    <w:multiLevelType w:val="hybridMultilevel"/>
    <w:tmpl w:val="7E5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5F1DF1"/>
    <w:multiLevelType w:val="hybridMultilevel"/>
    <w:tmpl w:val="03D2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3408F"/>
    <w:multiLevelType w:val="hybridMultilevel"/>
    <w:tmpl w:val="DC0E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44980"/>
    <w:multiLevelType w:val="hybridMultilevel"/>
    <w:tmpl w:val="12E43588"/>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2"/>
  </w:num>
  <w:num w:numId="6">
    <w:abstractNumId w:val="6"/>
  </w:num>
  <w:num w:numId="7">
    <w:abstractNumId w:val="0"/>
  </w:num>
  <w:num w:numId="8">
    <w:abstractNumId w:val="8"/>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FD0"/>
    <w:rsid w:val="000137E8"/>
    <w:rsid w:val="0003232B"/>
    <w:rsid w:val="00045FE6"/>
    <w:rsid w:val="00077862"/>
    <w:rsid w:val="00086A94"/>
    <w:rsid w:val="000A5079"/>
    <w:rsid w:val="000B3D55"/>
    <w:rsid w:val="000B4D0B"/>
    <w:rsid w:val="000B6832"/>
    <w:rsid w:val="001017B0"/>
    <w:rsid w:val="00107025"/>
    <w:rsid w:val="0013334D"/>
    <w:rsid w:val="001438B5"/>
    <w:rsid w:val="00152E36"/>
    <w:rsid w:val="00185E2B"/>
    <w:rsid w:val="001910DF"/>
    <w:rsid w:val="00193CDC"/>
    <w:rsid w:val="001A1DBF"/>
    <w:rsid w:val="001B0995"/>
    <w:rsid w:val="001B2841"/>
    <w:rsid w:val="001D5B62"/>
    <w:rsid w:val="001D5CBD"/>
    <w:rsid w:val="001E3B28"/>
    <w:rsid w:val="0021101D"/>
    <w:rsid w:val="00213A69"/>
    <w:rsid w:val="00213B98"/>
    <w:rsid w:val="002242DA"/>
    <w:rsid w:val="00227245"/>
    <w:rsid w:val="0023071E"/>
    <w:rsid w:val="00247A2A"/>
    <w:rsid w:val="00257184"/>
    <w:rsid w:val="00267940"/>
    <w:rsid w:val="0027366A"/>
    <w:rsid w:val="002C68DF"/>
    <w:rsid w:val="002D0841"/>
    <w:rsid w:val="002D08F0"/>
    <w:rsid w:val="002D100A"/>
    <w:rsid w:val="002E244B"/>
    <w:rsid w:val="002E4BB5"/>
    <w:rsid w:val="002F7626"/>
    <w:rsid w:val="00300199"/>
    <w:rsid w:val="00313904"/>
    <w:rsid w:val="00332658"/>
    <w:rsid w:val="00360FAB"/>
    <w:rsid w:val="00366AD0"/>
    <w:rsid w:val="003A1354"/>
    <w:rsid w:val="003A4611"/>
    <w:rsid w:val="003C31C7"/>
    <w:rsid w:val="003D0C7E"/>
    <w:rsid w:val="003D0C88"/>
    <w:rsid w:val="003D2F26"/>
    <w:rsid w:val="003E4852"/>
    <w:rsid w:val="003E556B"/>
    <w:rsid w:val="003F11C0"/>
    <w:rsid w:val="004060F6"/>
    <w:rsid w:val="004138C4"/>
    <w:rsid w:val="004143CE"/>
    <w:rsid w:val="00414E5C"/>
    <w:rsid w:val="004168FB"/>
    <w:rsid w:val="00435DB4"/>
    <w:rsid w:val="0044056E"/>
    <w:rsid w:val="00442F5F"/>
    <w:rsid w:val="00450147"/>
    <w:rsid w:val="0048173F"/>
    <w:rsid w:val="004934E7"/>
    <w:rsid w:val="004A55EE"/>
    <w:rsid w:val="004B5E2A"/>
    <w:rsid w:val="004C04F0"/>
    <w:rsid w:val="004C07B6"/>
    <w:rsid w:val="004C23C3"/>
    <w:rsid w:val="004C2C45"/>
    <w:rsid w:val="004F29D7"/>
    <w:rsid w:val="004F40CD"/>
    <w:rsid w:val="004F4D22"/>
    <w:rsid w:val="00501A52"/>
    <w:rsid w:val="005107CE"/>
    <w:rsid w:val="00513898"/>
    <w:rsid w:val="00521709"/>
    <w:rsid w:val="00521EEE"/>
    <w:rsid w:val="00532854"/>
    <w:rsid w:val="0054343D"/>
    <w:rsid w:val="00545BC1"/>
    <w:rsid w:val="005B0385"/>
    <w:rsid w:val="005C04B4"/>
    <w:rsid w:val="005C209F"/>
    <w:rsid w:val="005C3CAB"/>
    <w:rsid w:val="005C62B4"/>
    <w:rsid w:val="005E1BA9"/>
    <w:rsid w:val="005E348F"/>
    <w:rsid w:val="005E3BAE"/>
    <w:rsid w:val="005E67DA"/>
    <w:rsid w:val="0061036C"/>
    <w:rsid w:val="006104E8"/>
    <w:rsid w:val="00615F86"/>
    <w:rsid w:val="00617C06"/>
    <w:rsid w:val="0062315D"/>
    <w:rsid w:val="00632795"/>
    <w:rsid w:val="0063293D"/>
    <w:rsid w:val="006403EF"/>
    <w:rsid w:val="00641E68"/>
    <w:rsid w:val="00677E6A"/>
    <w:rsid w:val="0069049A"/>
    <w:rsid w:val="006A0411"/>
    <w:rsid w:val="006A1DAE"/>
    <w:rsid w:val="006A31E5"/>
    <w:rsid w:val="006A5998"/>
    <w:rsid w:val="006C77D1"/>
    <w:rsid w:val="006D666C"/>
    <w:rsid w:val="006E56C5"/>
    <w:rsid w:val="007248A2"/>
    <w:rsid w:val="00736816"/>
    <w:rsid w:val="0074131C"/>
    <w:rsid w:val="0074680F"/>
    <w:rsid w:val="00752C1D"/>
    <w:rsid w:val="00776A56"/>
    <w:rsid w:val="00784579"/>
    <w:rsid w:val="00787867"/>
    <w:rsid w:val="00790B87"/>
    <w:rsid w:val="00791D49"/>
    <w:rsid w:val="007B5F60"/>
    <w:rsid w:val="007F29B5"/>
    <w:rsid w:val="007F3816"/>
    <w:rsid w:val="007F38F0"/>
    <w:rsid w:val="007F4964"/>
    <w:rsid w:val="0080191F"/>
    <w:rsid w:val="0081042C"/>
    <w:rsid w:val="00814759"/>
    <w:rsid w:val="0084696E"/>
    <w:rsid w:val="00861071"/>
    <w:rsid w:val="008756FA"/>
    <w:rsid w:val="00885494"/>
    <w:rsid w:val="0089390E"/>
    <w:rsid w:val="008A3C42"/>
    <w:rsid w:val="008C3CB9"/>
    <w:rsid w:val="008E0E13"/>
    <w:rsid w:val="0091269E"/>
    <w:rsid w:val="00916B01"/>
    <w:rsid w:val="00917FC2"/>
    <w:rsid w:val="00924665"/>
    <w:rsid w:val="00934652"/>
    <w:rsid w:val="00941D6F"/>
    <w:rsid w:val="00944BEE"/>
    <w:rsid w:val="009473AD"/>
    <w:rsid w:val="00956D93"/>
    <w:rsid w:val="00956E26"/>
    <w:rsid w:val="00967B17"/>
    <w:rsid w:val="0099578D"/>
    <w:rsid w:val="009A511B"/>
    <w:rsid w:val="009B3366"/>
    <w:rsid w:val="009C5663"/>
    <w:rsid w:val="009C7A73"/>
    <w:rsid w:val="009D0518"/>
    <w:rsid w:val="009E5C42"/>
    <w:rsid w:val="009F0EA8"/>
    <w:rsid w:val="009F2460"/>
    <w:rsid w:val="00A07921"/>
    <w:rsid w:val="00A15926"/>
    <w:rsid w:val="00A33700"/>
    <w:rsid w:val="00A36723"/>
    <w:rsid w:val="00A509B9"/>
    <w:rsid w:val="00A62EE4"/>
    <w:rsid w:val="00A66144"/>
    <w:rsid w:val="00A665EF"/>
    <w:rsid w:val="00A744EC"/>
    <w:rsid w:val="00A85D36"/>
    <w:rsid w:val="00AA30F7"/>
    <w:rsid w:val="00AB637C"/>
    <w:rsid w:val="00AD2AC3"/>
    <w:rsid w:val="00B03617"/>
    <w:rsid w:val="00B0424D"/>
    <w:rsid w:val="00B1322B"/>
    <w:rsid w:val="00B62EBB"/>
    <w:rsid w:val="00B65786"/>
    <w:rsid w:val="00B667D8"/>
    <w:rsid w:val="00B709B8"/>
    <w:rsid w:val="00B815E8"/>
    <w:rsid w:val="00B846CB"/>
    <w:rsid w:val="00B90AF1"/>
    <w:rsid w:val="00BB6318"/>
    <w:rsid w:val="00BB6AA8"/>
    <w:rsid w:val="00BD220D"/>
    <w:rsid w:val="00BD6E19"/>
    <w:rsid w:val="00BF7C6F"/>
    <w:rsid w:val="00C105A8"/>
    <w:rsid w:val="00C146B4"/>
    <w:rsid w:val="00C2045A"/>
    <w:rsid w:val="00C26489"/>
    <w:rsid w:val="00C50E93"/>
    <w:rsid w:val="00C5405C"/>
    <w:rsid w:val="00C61F07"/>
    <w:rsid w:val="00C7419B"/>
    <w:rsid w:val="00C87034"/>
    <w:rsid w:val="00CA43C0"/>
    <w:rsid w:val="00CA7889"/>
    <w:rsid w:val="00CB1C05"/>
    <w:rsid w:val="00CB6F8C"/>
    <w:rsid w:val="00CE4558"/>
    <w:rsid w:val="00CF1C15"/>
    <w:rsid w:val="00CF2689"/>
    <w:rsid w:val="00D0447E"/>
    <w:rsid w:val="00D13FD0"/>
    <w:rsid w:val="00D26012"/>
    <w:rsid w:val="00D42347"/>
    <w:rsid w:val="00D64B9F"/>
    <w:rsid w:val="00D72A49"/>
    <w:rsid w:val="00D81827"/>
    <w:rsid w:val="00DB0723"/>
    <w:rsid w:val="00DC1706"/>
    <w:rsid w:val="00DC6E3A"/>
    <w:rsid w:val="00DD39C3"/>
    <w:rsid w:val="00DD77B0"/>
    <w:rsid w:val="00E01B65"/>
    <w:rsid w:val="00E05785"/>
    <w:rsid w:val="00E05C3F"/>
    <w:rsid w:val="00E111CB"/>
    <w:rsid w:val="00E112D9"/>
    <w:rsid w:val="00E24022"/>
    <w:rsid w:val="00E26F05"/>
    <w:rsid w:val="00E43ABA"/>
    <w:rsid w:val="00E475A5"/>
    <w:rsid w:val="00E62641"/>
    <w:rsid w:val="00E63192"/>
    <w:rsid w:val="00E71023"/>
    <w:rsid w:val="00E909F8"/>
    <w:rsid w:val="00EC435C"/>
    <w:rsid w:val="00ED6EFB"/>
    <w:rsid w:val="00EE4B65"/>
    <w:rsid w:val="00F03D0B"/>
    <w:rsid w:val="00F06343"/>
    <w:rsid w:val="00F112D7"/>
    <w:rsid w:val="00F13CCC"/>
    <w:rsid w:val="00F14196"/>
    <w:rsid w:val="00F334EC"/>
    <w:rsid w:val="00F944C8"/>
    <w:rsid w:val="00FB4284"/>
    <w:rsid w:val="00FB6B7D"/>
    <w:rsid w:val="00FC0ECC"/>
    <w:rsid w:val="00FC48D5"/>
    <w:rsid w:val="00FC7227"/>
    <w:rsid w:val="00FE68A0"/>
    <w:rsid w:val="00FE7FA9"/>
    <w:rsid w:val="00FF48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F"/>
    <w:rPr>
      <w:sz w:val="24"/>
      <w:szCs w:val="24"/>
    </w:rPr>
  </w:style>
  <w:style w:type="paragraph" w:styleId="Heading1">
    <w:name w:val="heading 1"/>
    <w:basedOn w:val="Normal"/>
    <w:next w:val="Normal"/>
    <w:link w:val="Heading1Char"/>
    <w:uiPriority w:val="99"/>
    <w:qFormat/>
    <w:rsid w:val="005E1BA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76A5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E1BA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4022"/>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776A5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9049A"/>
    <w:rPr>
      <w:rFonts w:ascii="Arial" w:hAnsi="Arial" w:cs="Arial"/>
      <w:b/>
      <w:bCs/>
      <w:sz w:val="26"/>
      <w:szCs w:val="26"/>
    </w:rPr>
  </w:style>
  <w:style w:type="table" w:styleId="TableGrid">
    <w:name w:val="Table Grid"/>
    <w:basedOn w:val="TableNormal"/>
    <w:uiPriority w:val="99"/>
    <w:rsid w:val="00E01B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B815E8"/>
    <w:rPr>
      <w:rFonts w:ascii="Tahoma" w:hAnsi="Tahoma" w:cs="Tahoma"/>
      <w:sz w:val="16"/>
      <w:szCs w:val="16"/>
    </w:rPr>
  </w:style>
  <w:style w:type="character" w:customStyle="1" w:styleId="BalloonTextChar">
    <w:name w:val="Balloon Text Char"/>
    <w:basedOn w:val="DefaultParagraphFont"/>
    <w:link w:val="BalloonText"/>
    <w:uiPriority w:val="99"/>
    <w:locked/>
    <w:rsid w:val="00B815E8"/>
    <w:rPr>
      <w:rFonts w:ascii="Tahoma" w:hAnsi="Tahoma" w:cs="Tahoma"/>
      <w:sz w:val="16"/>
      <w:szCs w:val="16"/>
    </w:rPr>
  </w:style>
  <w:style w:type="character" w:styleId="Hyperlink">
    <w:name w:val="Hyperlink"/>
    <w:basedOn w:val="DefaultParagraphFont"/>
    <w:uiPriority w:val="99"/>
    <w:rsid w:val="00B815E8"/>
    <w:rPr>
      <w:rFonts w:cs="Times New Roman"/>
      <w:color w:val="0000FF"/>
      <w:u w:val="single"/>
    </w:rPr>
  </w:style>
  <w:style w:type="paragraph" w:styleId="ListParagraph">
    <w:name w:val="List Paragraph"/>
    <w:basedOn w:val="Normal"/>
    <w:uiPriority w:val="99"/>
    <w:qFormat/>
    <w:rsid w:val="00E62641"/>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0B4D0B"/>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3E4852"/>
    <w:rPr>
      <w:rFonts w:cs="Times New Roman"/>
      <w:sz w:val="16"/>
      <w:szCs w:val="16"/>
    </w:rPr>
  </w:style>
  <w:style w:type="paragraph" w:styleId="CommentText">
    <w:name w:val="annotation text"/>
    <w:basedOn w:val="Normal"/>
    <w:link w:val="CommentTextChar"/>
    <w:uiPriority w:val="99"/>
    <w:rsid w:val="003E4852"/>
    <w:rPr>
      <w:sz w:val="20"/>
      <w:szCs w:val="20"/>
    </w:rPr>
  </w:style>
  <w:style w:type="character" w:customStyle="1" w:styleId="CommentTextChar">
    <w:name w:val="Comment Text Char"/>
    <w:basedOn w:val="DefaultParagraphFont"/>
    <w:link w:val="CommentText"/>
    <w:uiPriority w:val="99"/>
    <w:locked/>
    <w:rsid w:val="003E4852"/>
    <w:rPr>
      <w:rFonts w:cs="Times New Roman"/>
    </w:rPr>
  </w:style>
  <w:style w:type="paragraph" w:styleId="CommentSubject">
    <w:name w:val="annotation subject"/>
    <w:basedOn w:val="CommentText"/>
    <w:next w:val="CommentText"/>
    <w:link w:val="CommentSubjectChar"/>
    <w:uiPriority w:val="99"/>
    <w:rsid w:val="003E4852"/>
    <w:rPr>
      <w:b/>
      <w:bCs/>
    </w:rPr>
  </w:style>
  <w:style w:type="character" w:customStyle="1" w:styleId="CommentSubjectChar">
    <w:name w:val="Comment Subject Char"/>
    <w:basedOn w:val="CommentTextChar"/>
    <w:link w:val="CommentSubject"/>
    <w:uiPriority w:val="99"/>
    <w:locked/>
    <w:rsid w:val="003E4852"/>
    <w:rPr>
      <w:b/>
      <w:bCs/>
    </w:rPr>
  </w:style>
  <w:style w:type="paragraph" w:styleId="Header">
    <w:name w:val="header"/>
    <w:basedOn w:val="Normal"/>
    <w:link w:val="HeaderChar"/>
    <w:uiPriority w:val="99"/>
    <w:rsid w:val="00A15926"/>
    <w:pPr>
      <w:tabs>
        <w:tab w:val="center" w:pos="4680"/>
        <w:tab w:val="right" w:pos="9360"/>
      </w:tabs>
    </w:pPr>
  </w:style>
  <w:style w:type="character" w:customStyle="1" w:styleId="HeaderChar">
    <w:name w:val="Header Char"/>
    <w:basedOn w:val="DefaultParagraphFont"/>
    <w:link w:val="Header"/>
    <w:uiPriority w:val="99"/>
    <w:locked/>
    <w:rsid w:val="00A15926"/>
    <w:rPr>
      <w:rFonts w:cs="Times New Roman"/>
      <w:sz w:val="24"/>
      <w:szCs w:val="24"/>
    </w:rPr>
  </w:style>
  <w:style w:type="paragraph" w:styleId="Footer">
    <w:name w:val="footer"/>
    <w:basedOn w:val="Normal"/>
    <w:link w:val="FooterChar"/>
    <w:uiPriority w:val="99"/>
    <w:rsid w:val="00A15926"/>
    <w:pPr>
      <w:tabs>
        <w:tab w:val="center" w:pos="4680"/>
        <w:tab w:val="right" w:pos="9360"/>
      </w:tabs>
    </w:pPr>
  </w:style>
  <w:style w:type="character" w:customStyle="1" w:styleId="FooterChar">
    <w:name w:val="Footer Char"/>
    <w:basedOn w:val="DefaultParagraphFont"/>
    <w:link w:val="Footer"/>
    <w:uiPriority w:val="99"/>
    <w:locked/>
    <w:rsid w:val="00A15926"/>
    <w:rPr>
      <w:rFonts w:cs="Times New Roman"/>
      <w:sz w:val="24"/>
      <w:szCs w:val="24"/>
    </w:rPr>
  </w:style>
  <w:style w:type="paragraph" w:styleId="TOC1">
    <w:name w:val="toc 1"/>
    <w:basedOn w:val="Normal"/>
    <w:next w:val="Normal"/>
    <w:autoRedefine/>
    <w:uiPriority w:val="99"/>
    <w:rsid w:val="006A5998"/>
  </w:style>
  <w:style w:type="paragraph" w:styleId="TOC3">
    <w:name w:val="toc 3"/>
    <w:basedOn w:val="Normal"/>
    <w:next w:val="Normal"/>
    <w:autoRedefine/>
    <w:uiPriority w:val="99"/>
    <w:rsid w:val="006A5998"/>
    <w:pPr>
      <w:ind w:left="480"/>
    </w:pPr>
  </w:style>
  <w:style w:type="paragraph" w:styleId="TOC2">
    <w:name w:val="toc 2"/>
    <w:basedOn w:val="Normal"/>
    <w:next w:val="Normal"/>
    <w:autoRedefine/>
    <w:uiPriority w:val="99"/>
    <w:rsid w:val="006A5998"/>
    <w:pPr>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pacific/fisheries/sp_habcon/lamprey/pdf/Best%20Management%20Practices%20for%20Pacific%20Lamprey%20April%202010%20Version.pdf" TargetMode="External"/><Relationship Id="rId3" Type="http://schemas.openxmlformats.org/officeDocument/2006/relationships/settings" Target="settings.xml"/><Relationship Id="rId7" Type="http://schemas.openxmlformats.org/officeDocument/2006/relationships/hyperlink" Target="http://www.fws.gov/pacific/fisheries/sp_habcon/lamprey/pdf/Pacific%20Lamprey%20Conservation%20Initiative%20ver%200608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2029</Words>
  <Characters>11567</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Kateri Harrison</dc:creator>
  <cp:keywords/>
  <dc:description/>
  <cp:lastModifiedBy>Bruce</cp:lastModifiedBy>
  <cp:revision>3</cp:revision>
  <cp:lastPrinted>2010-10-15T17:36:00Z</cp:lastPrinted>
  <dcterms:created xsi:type="dcterms:W3CDTF">2010-10-22T22:47:00Z</dcterms:created>
  <dcterms:modified xsi:type="dcterms:W3CDTF">2010-10-22T22:47:00Z</dcterms:modified>
</cp:coreProperties>
</file>